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42" w:rsidRDefault="00421F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F42" w:rsidRDefault="00421F42">
      <w:pPr>
        <w:pStyle w:val="ConsPlusNormal"/>
        <w:jc w:val="both"/>
        <w:outlineLvl w:val="0"/>
      </w:pPr>
    </w:p>
    <w:p w:rsidR="00421F42" w:rsidRDefault="00421F42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421F42" w:rsidRDefault="00421F42">
      <w:pPr>
        <w:pStyle w:val="ConsPlusTitle"/>
        <w:jc w:val="center"/>
      </w:pPr>
    </w:p>
    <w:p w:rsidR="00421F42" w:rsidRDefault="00421F42">
      <w:pPr>
        <w:pStyle w:val="ConsPlusTitle"/>
        <w:jc w:val="center"/>
      </w:pPr>
      <w:r>
        <w:t>ПОСТАНОВЛЕНИЕ</w:t>
      </w:r>
    </w:p>
    <w:p w:rsidR="00421F42" w:rsidRDefault="00421F42">
      <w:pPr>
        <w:pStyle w:val="ConsPlusTitle"/>
        <w:jc w:val="center"/>
      </w:pPr>
      <w:r>
        <w:t>от 8 ноября 2013 г. N 483</w:t>
      </w:r>
    </w:p>
    <w:p w:rsidR="00421F42" w:rsidRDefault="00421F42">
      <w:pPr>
        <w:pStyle w:val="ConsPlusTitle"/>
        <w:jc w:val="center"/>
      </w:pPr>
    </w:p>
    <w:p w:rsidR="00421F42" w:rsidRDefault="00421F42">
      <w:pPr>
        <w:pStyle w:val="ConsPlusTitle"/>
        <w:jc w:val="center"/>
      </w:pPr>
      <w:r>
        <w:t>ОБ УТВЕРЖДЕНИИ ПОРЯДКА ПРЕДОСТАВЛЕНИЯ СУБСИДИИ</w:t>
      </w:r>
    </w:p>
    <w:p w:rsidR="00421F42" w:rsidRDefault="00421F42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421F42" w:rsidRDefault="00421F42">
      <w:pPr>
        <w:pStyle w:val="ConsPlusTitle"/>
        <w:jc w:val="center"/>
      </w:pPr>
      <w:r>
        <w:t xml:space="preserve">УЧРЕЖДЕНИЯМИ, ДЛЯ РЕАЛИЗАЦИИ </w:t>
      </w:r>
      <w:proofErr w:type="gramStart"/>
      <w:r>
        <w:t>СОЦИАЛЬНЫХ</w:t>
      </w:r>
      <w:proofErr w:type="gramEnd"/>
    </w:p>
    <w:p w:rsidR="00421F42" w:rsidRDefault="00421F42">
      <w:pPr>
        <w:pStyle w:val="ConsPlusTitle"/>
        <w:jc w:val="center"/>
      </w:pPr>
      <w:r>
        <w:t xml:space="preserve">ПРОЕКТОВ ПОДДЕРЖКИ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421F42" w:rsidRDefault="00421F42">
      <w:pPr>
        <w:pStyle w:val="ConsPlusTitle"/>
        <w:jc w:val="center"/>
      </w:pPr>
      <w:r>
        <w:t>ЖИЗНЕННОЙ СИТУАЦИИ</w:t>
      </w:r>
    </w:p>
    <w:p w:rsidR="00421F42" w:rsidRDefault="00421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1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42" w:rsidRDefault="00421F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23.05.2014 </w:t>
            </w:r>
            <w:hyperlink r:id="rId6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30.12.2014 </w:t>
            </w:r>
            <w:hyperlink r:id="rId7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09.02.2016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29.06.2016 </w:t>
            </w:r>
            <w:hyperlink r:id="rId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29.08.2017 </w:t>
            </w:r>
            <w:hyperlink r:id="rId10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1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17.04.2019 </w:t>
            </w:r>
            <w:hyperlink r:id="rId13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421F42" w:rsidRDefault="00421F4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</w:tr>
    </w:tbl>
    <w:p w:rsidR="00421F42" w:rsidRDefault="00421F42">
      <w:pPr>
        <w:pStyle w:val="ConsPlusNormal"/>
        <w:jc w:val="center"/>
      </w:pPr>
    </w:p>
    <w:p w:rsidR="00421F42" w:rsidRDefault="00421F42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статьей 17</w:t>
        </w:r>
      </w:hyperlink>
      <w:r>
        <w:t xml:space="preserve"> Закона Кемеровской области - Кузбасса от 11.12.2019 N 137-ОЗ "Об областном бюджете на 2020 год и на плановый период 2021 и 2022 годов" Коллегия Администрации Кемеровской области постановляет:</w:t>
      </w:r>
    </w:p>
    <w:p w:rsidR="00421F42" w:rsidRDefault="00421F4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01.02.2019 N 50,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ситуации.</w:t>
      </w:r>
    </w:p>
    <w:p w:rsidR="00421F42" w:rsidRDefault="00421F42">
      <w:pPr>
        <w:pStyle w:val="ConsPlusNormal"/>
        <w:jc w:val="both"/>
      </w:pPr>
      <w:r>
        <w:t xml:space="preserve">(в ред. постановлений Коллегии Администрации Кемеровской области от 24.01.2014 </w:t>
      </w:r>
      <w:hyperlink r:id="rId19" w:history="1">
        <w:r>
          <w:rPr>
            <w:color w:val="0000FF"/>
          </w:rPr>
          <w:t>N 19</w:t>
        </w:r>
      </w:hyperlink>
      <w:r>
        <w:t xml:space="preserve">, от 30.12.2014 </w:t>
      </w:r>
      <w:hyperlink r:id="rId20" w:history="1">
        <w:r>
          <w:rPr>
            <w:color w:val="0000FF"/>
          </w:rPr>
          <w:t>N 542</w:t>
        </w:r>
      </w:hyperlink>
      <w:r>
        <w:t>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421F42" w:rsidRDefault="00421F42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jc w:val="right"/>
      </w:pPr>
      <w:r>
        <w:t>Губернатор</w:t>
      </w:r>
    </w:p>
    <w:p w:rsidR="00421F42" w:rsidRDefault="00421F42">
      <w:pPr>
        <w:pStyle w:val="ConsPlusNormal"/>
        <w:jc w:val="right"/>
      </w:pPr>
      <w:r>
        <w:t>Кемеровской области</w:t>
      </w:r>
    </w:p>
    <w:p w:rsidR="00421F42" w:rsidRDefault="00421F42">
      <w:pPr>
        <w:pStyle w:val="ConsPlusNormal"/>
        <w:jc w:val="right"/>
      </w:pPr>
      <w:r>
        <w:t>А.М.ТУЛЕЕВ</w:t>
      </w: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jc w:val="right"/>
        <w:outlineLvl w:val="0"/>
      </w:pPr>
      <w:r>
        <w:t>Утвержден</w:t>
      </w:r>
    </w:p>
    <w:p w:rsidR="00421F42" w:rsidRDefault="00421F42">
      <w:pPr>
        <w:pStyle w:val="ConsPlusNormal"/>
        <w:jc w:val="right"/>
      </w:pPr>
      <w:r>
        <w:t>постановлением</w:t>
      </w:r>
    </w:p>
    <w:p w:rsidR="00421F42" w:rsidRDefault="00421F42">
      <w:pPr>
        <w:pStyle w:val="ConsPlusNormal"/>
        <w:jc w:val="right"/>
      </w:pPr>
      <w:r>
        <w:lastRenderedPageBreak/>
        <w:t>Коллегии Администрации</w:t>
      </w:r>
    </w:p>
    <w:p w:rsidR="00421F42" w:rsidRDefault="00421F42">
      <w:pPr>
        <w:pStyle w:val="ConsPlusNormal"/>
        <w:jc w:val="right"/>
      </w:pPr>
      <w:r>
        <w:t>Кемеровской области</w:t>
      </w:r>
    </w:p>
    <w:p w:rsidR="00421F42" w:rsidRDefault="00421F42">
      <w:pPr>
        <w:pStyle w:val="ConsPlusNormal"/>
        <w:jc w:val="right"/>
      </w:pPr>
      <w:r>
        <w:t>от 8 ноября 2013 г. N 483</w:t>
      </w: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Title"/>
        <w:jc w:val="center"/>
      </w:pPr>
      <w:bookmarkStart w:id="0" w:name="P42"/>
      <w:bookmarkEnd w:id="0"/>
      <w:r>
        <w:t>ПОРЯДОК</w:t>
      </w:r>
    </w:p>
    <w:p w:rsidR="00421F42" w:rsidRDefault="00421F42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421F42" w:rsidRDefault="00421F42">
      <w:pPr>
        <w:pStyle w:val="ConsPlusTitle"/>
        <w:jc w:val="center"/>
      </w:pPr>
      <w:proofErr w:type="gramStart"/>
      <w:r>
        <w:t>НЕ ЯВЛЯЮЩИМСЯ ГОСУДАРСТВЕННЫМИ УЧРЕЖДЕНИЯМИ, ДЛЯ РЕАЛИЗАЦИИ</w:t>
      </w:r>
      <w:proofErr w:type="gramEnd"/>
    </w:p>
    <w:p w:rsidR="00421F42" w:rsidRDefault="00421F42">
      <w:pPr>
        <w:pStyle w:val="ConsPlusTitle"/>
        <w:jc w:val="center"/>
      </w:pPr>
      <w:r>
        <w:t xml:space="preserve">СОЦИАЛЬНЫХ ПРОЕКТОВ ПОДДЕРЖКИ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421F42" w:rsidRDefault="00421F42">
      <w:pPr>
        <w:pStyle w:val="ConsPlusTitle"/>
        <w:jc w:val="center"/>
      </w:pPr>
      <w:r>
        <w:t>ЖИЗНЕННОЙ СИТУАЦИИ</w:t>
      </w:r>
    </w:p>
    <w:p w:rsidR="00421F42" w:rsidRDefault="00421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1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42" w:rsidRDefault="00421F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22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11.05.2018 </w:t>
            </w:r>
            <w:hyperlink r:id="rId2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01.02.2019 </w:t>
            </w:r>
            <w:hyperlink r:id="rId2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2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421F42" w:rsidRDefault="00421F4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Title"/>
        <w:jc w:val="center"/>
        <w:outlineLvl w:val="1"/>
      </w:pPr>
      <w:r>
        <w:t>1. Общие положения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субсидии из областного бюджета в рамках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Кемеровской области - Кузбасса "Социальная поддержка населения Кузбасса" на 2014 - 2024 годы, утвержденной постановлением Коллегии Администрации Кемеровской области от 25.10.2013 N 468,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 (далее - субсидия).</w:t>
      </w:r>
      <w:proofErr w:type="gramEnd"/>
    </w:p>
    <w:p w:rsidR="00421F42" w:rsidRDefault="00421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11.05.2018 </w:t>
      </w:r>
      <w:hyperlink r:id="rId28" w:history="1">
        <w:r>
          <w:rPr>
            <w:color w:val="0000FF"/>
          </w:rPr>
          <w:t>N 172</w:t>
        </w:r>
      </w:hyperlink>
      <w:r>
        <w:t xml:space="preserve">, от 01.02.2019 </w:t>
      </w:r>
      <w:hyperlink r:id="rId29" w:history="1">
        <w:r>
          <w:rPr>
            <w:color w:val="0000FF"/>
          </w:rPr>
          <w:t>N 50</w:t>
        </w:r>
      </w:hyperlink>
      <w:r>
        <w:t xml:space="preserve">,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421F42" w:rsidRDefault="00421F42">
      <w:pPr>
        <w:pStyle w:val="ConsPlusNormal"/>
        <w:spacing w:before="220"/>
        <w:ind w:firstLine="540"/>
        <w:jc w:val="both"/>
      </w:pPr>
      <w:proofErr w:type="gramStart"/>
      <w:r>
        <w:t>трудная жизненная ситуация - ситуация, объективно нарушающая жизнедеятельность ребенка, которую он не может преодолеть самостоятельно или с помощью семьи: дети, оставшиеся без попечения родителей; безнадзорные и беспризорные дети; дети-инвалиды; дети, проживающие в малоимущих семьях;</w:t>
      </w:r>
      <w:proofErr w:type="gramEnd"/>
    </w:p>
    <w:p w:rsidR="00421F42" w:rsidRDefault="00421F42">
      <w:pPr>
        <w:pStyle w:val="ConsPlusNormal"/>
        <w:spacing w:before="220"/>
        <w:ind w:firstLine="540"/>
        <w:jc w:val="both"/>
      </w:pPr>
      <w:r>
        <w:t>получатели субсидии - некоммерческие организации, не являющиеся государственными учреждениями, с которыми заключено соглашение о предоставлении субсидии для реализации социальных проектов поддержки детей, находящихся в трудной жизненной ситуации;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в Министерство социальной защиты населения Кузбасса документы, указанные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421F42" w:rsidRDefault="00421F4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1.3. Целью предоставления субсидии является создание, внедрение, развитие и распространение инновационных социальных технологий, моделей и методик по следующим направлениям (далее - тематическая направленность):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социальная реабилитация детей, находящихся в конфликте с законом;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социальная поддержка семей с детьми-инвалидами для обеспечения максимально </w:t>
      </w:r>
      <w:r>
        <w:lastRenderedPageBreak/>
        <w:t>возможного развития таких детей в условиях семейного воспитания, их социализации, подготовки к самостоятельной жизни и интеграции в общество.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1.4. Министерству социальной защиты населения Кузбасса в соответствии с законом Кемеровской области -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421F42" w:rsidRDefault="00421F4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1.5. Главный распорядитель путем проведения конкурса проводит отбор (далее - конкурсный отбор) претендентов на получение субсидии.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1.6. Порядок проведения конкурсного отбора претендентов на получение субсидии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1.6.1. Главный распорядитель приказом Министерства социальной защиты населения Кузбасса принимает решение о проведении конкурсного отбора претендентов на получение субсидии и утверждении состава конкурсной комиссии для его проведения.</w:t>
      </w:r>
    </w:p>
    <w:p w:rsidR="00421F42" w:rsidRDefault="00421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1.6.2. Главный распорядитель размещает на официальном сайте в информационно-телекоммуникационной сети "Интернет" извещение о проведении конкурсного отбора претендентов на получение субсидии (далее - извещение) не </w:t>
      </w:r>
      <w:proofErr w:type="gramStart"/>
      <w:r>
        <w:t>позднее</w:t>
      </w:r>
      <w:proofErr w:type="gramEnd"/>
      <w:r>
        <w:t xml:space="preserve"> чем за 3 рабочих дня до даты начала подачи документов, указанных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421F42" w:rsidRDefault="00421F42">
      <w:pPr>
        <w:pStyle w:val="ConsPlusNormal"/>
        <w:spacing w:before="220"/>
        <w:ind w:firstLine="540"/>
        <w:jc w:val="both"/>
      </w:pPr>
      <w:proofErr w:type="gramStart"/>
      <w:r>
        <w:t>Извещение о проведении конкурсного отбора претендентов на получение субсидии содержит следующую информацию: приказ Министерства социальной защиты населения Кузбасса, на основании которого проводится конкурсный отбор претендентов на получение субсидии и утверждается состав конкурсной комиссии для его проведения; проект соглашения о предоставлении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ситуации;</w:t>
      </w:r>
      <w:proofErr w:type="gramEnd"/>
      <w:r>
        <w:t xml:space="preserve"> перечень документов, необходимых для предоставления субсидии; даты начала и окончания подачи указанных документов, а также адрес их подачи, контактный телефон.</w:t>
      </w:r>
    </w:p>
    <w:p w:rsidR="00421F42" w:rsidRDefault="00421F4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Срок подачи документов, необходимых для предоставления субсидии, составляет 15 дней </w:t>
      </w:r>
      <w:proofErr w:type="gramStart"/>
      <w:r>
        <w:t>с даты начала</w:t>
      </w:r>
      <w:proofErr w:type="gramEnd"/>
      <w:r>
        <w:t xml:space="preserve"> их подачи, указанной в извещении.</w:t>
      </w:r>
    </w:p>
    <w:p w:rsidR="00421F42" w:rsidRDefault="00421F42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1.7. Критерием конкурсного отбора претендентов является государственная регистрация и осуществление претендентом деятельности в сфере социальной поддержки детей, находящихся в трудной жизненной ситуации, на территории Кемеровской области - Кузбасса не менее 6 месяцев.</w:t>
      </w:r>
    </w:p>
    <w:p w:rsidR="00421F42" w:rsidRDefault="00421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2.2. Субсидия предоставляется на основании соглашения о предоставлении субсидии из областного бюджета, заключенного между главным распорядителем и получателем субсидии (далее - соглашение). Типовая форма указанного соглашения устанавливается 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- Кузбасса.</w:t>
      </w:r>
    </w:p>
    <w:p w:rsidR="00421F42" w:rsidRDefault="00421F4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proofErr w:type="gramStart"/>
      <w: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и органом государственного финансового контроля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>
        <w:t xml:space="preserve">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В соглашение включаются результаты предоставления субсидии и показатели, необходимые для достижения результатов ее предоставления,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проектов.</w:t>
      </w:r>
    </w:p>
    <w:p w:rsidR="00421F42" w:rsidRDefault="00421F4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2.3. Претенденты на 1-е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в отношении них не введена процедура банкротства, а деятельность не должна быть приостановлена в порядке, предусмотренном законодательством Российской Федерации.</w:t>
      </w:r>
    </w:p>
    <w:p w:rsidR="00421F42" w:rsidRDefault="00421F4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bookmarkStart w:id="4" w:name="P91"/>
      <w:bookmarkEnd w:id="4"/>
      <w:r>
        <w:t>2.4. Претендент представляет главному распорядителю: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проект, состоящий из </w:t>
      </w:r>
      <w:hyperlink w:anchor="P174" w:history="1">
        <w:r>
          <w:rPr>
            <w:color w:val="0000FF"/>
          </w:rPr>
          <w:t>описи</w:t>
        </w:r>
      </w:hyperlink>
      <w:r>
        <w:t xml:space="preserve"> документов по форме согласно приложению N 1 к настоящему Порядку, </w:t>
      </w:r>
      <w:hyperlink w:anchor="P229" w:history="1">
        <w:r>
          <w:rPr>
            <w:color w:val="0000FF"/>
          </w:rPr>
          <w:t>паспорта</w:t>
        </w:r>
      </w:hyperlink>
      <w:r>
        <w:t xml:space="preserve"> проекта по форме согласно приложению N 2 к настоящему Порядку (далее - проект);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копии учредительных документов претендента, заверенные руководителем претендента;</w:t>
      </w:r>
    </w:p>
    <w:p w:rsidR="00421F42" w:rsidRDefault="00421F42">
      <w:pPr>
        <w:pStyle w:val="ConsPlusNormal"/>
        <w:spacing w:before="220"/>
        <w:ind w:firstLine="540"/>
        <w:jc w:val="both"/>
      </w:pPr>
      <w:bookmarkStart w:id="5" w:name="P94"/>
      <w:bookmarkEnd w:id="5"/>
      <w:proofErr w:type="gramStart"/>
      <w:r>
        <w:t>документы, подтверждающие государственную регистрацию и осуществление претендентом деятельности в сфере социальной поддержки детей, находящихся в трудной жизненной ситуации, на территории Кемеровской области - Кузбасса не менее 6 месяцев (выписка из Единого государственного реестра юридических лиц, выданная не позднее одного месяца до даты представления документов, копия свидетельства о государственной регистрации претендента, заверенная руководителем претендента.</w:t>
      </w:r>
      <w:proofErr w:type="gramEnd"/>
      <w:r>
        <w:t xml:space="preserve"> </w:t>
      </w:r>
      <w:proofErr w:type="gramStart"/>
      <w:r>
        <w:t>В случае отсутствия указанного свидетельства представляется копия листа записи в Едином государственном реестре юридических лиц, заверенная руководителем претендента);</w:t>
      </w:r>
      <w:proofErr w:type="gramEnd"/>
    </w:p>
    <w:p w:rsidR="00421F42" w:rsidRDefault="00421F4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гарантийное письмо в произвольной форме, подписанное и заверенное руководителем претендента, содержащее сведения об отсутствии у претендента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бюджетом, а также об отсутствии в отношении претендента процесса реорганизации, ликвидации, банкротства. Указанные сведения должны соответствовать 1-му числу месяца, предшествующего месяцу, в котором планируется заключение соглашения;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lastRenderedPageBreak/>
        <w:t>копия действующей лицензии, заверенная руководителем претендента (для видов деятельности в рамках проекта, подлежащих лицензированию).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Претендент представляет указанные в настоящем пункте документы лично либо посредством почтовой связи на бумажном носителе в течение срока, указанного в извещении. Датой представления указанных документов претендентом считается дата их регистрации в журнале регистрации входящих документов главным распорядителем.</w:t>
      </w:r>
    </w:p>
    <w:p w:rsidR="00421F42" w:rsidRDefault="00421F4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претендентом не представлена выписка из Единого государственного реестра юридических лиц, указанная в </w:t>
      </w:r>
      <w:hyperlink w:anchor="P94" w:history="1">
        <w:r>
          <w:rPr>
            <w:color w:val="0000FF"/>
          </w:rPr>
          <w:t>абзаце четвертом</w:t>
        </w:r>
      </w:hyperlink>
      <w:r>
        <w:t xml:space="preserve"> настоящего пункта, главный распорядитель запрашивает и получает ее от Федеральной налоговой службы посредством межведомственного информационного взаимодействия.</w:t>
      </w:r>
      <w:proofErr w:type="gramEnd"/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2.5. В день представления претендентом документов, указанных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Порядка, главный распорядитель регистрирует их в журнале регистрации входящих документов и передает в конкурсную комиссию для рассмотрения.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2.6. Конкурсная комиссия: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2.6.1. Рассматривает представленные претендентом документы.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2.6.2. Проводит оценку представленного претендентом </w:t>
      </w:r>
      <w:proofErr w:type="gramStart"/>
      <w:r>
        <w:t>проекта</w:t>
      </w:r>
      <w:proofErr w:type="gramEnd"/>
      <w:r>
        <w:t xml:space="preserve"> на соответствие следующим критериям: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решение в ходе реализации проекта проблемы, актуальной для целевой группы детей и (или) семей с детьми;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соответствие деятельности, планируемой к осуществлению в рамках проекта, уставной деятельности претендента;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конкретность, измеримость ожидаемых результатов проекта;</w:t>
      </w:r>
    </w:p>
    <w:p w:rsidR="00421F42" w:rsidRDefault="00421F4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возможности достижения ожидаемых результатов в сроки, установленные для реализации проекта;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экономическая обоснованность проекта;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наличие у претендента собственных и (или) привлеченных средств юридических и физических лиц, а также за счет иных источников в соответствии с законодательством Российской Федерации, кадровых и иных ресурсов для реализации проекта;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использование результативных, в том числе инновационных, социальных технологий, моделей и методик для достижения целей и задач проекта;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устойчивость проекта к возможным рискам, которые могут привести к невозможности его реализации;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задач.</w:t>
      </w:r>
    </w:p>
    <w:p w:rsidR="00421F42" w:rsidRDefault="00421F42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2.6.3. </w:t>
      </w:r>
      <w:proofErr w:type="gramStart"/>
      <w:r>
        <w:t xml:space="preserve">Не позднее 10 рабочих дней после окончания срока подачи документов, указанных в </w:t>
      </w:r>
      <w:hyperlink w:anchor="P91" w:history="1">
        <w:r>
          <w:rPr>
            <w:color w:val="0000FF"/>
          </w:rPr>
          <w:t>пункте 2.4</w:t>
        </w:r>
      </w:hyperlink>
      <w:r>
        <w:t xml:space="preserve"> настоящего Порядка, принимает решение по определению рекомендуемых к заключению соглашения претендентов, которое оформляется протоколом итогов конкурсного отбора некоммерческих организаций, не являющихся государственными учреждениями, для </w:t>
      </w:r>
      <w:r>
        <w:lastRenderedPageBreak/>
        <w:t>реализации социальных проектов поддержки детей, находящихся в трудной жизненной ситуации (далее - протокол итогов конкурсного отбора), включающим список рекомендуемых к заключению соглашения претендентов</w:t>
      </w:r>
      <w:proofErr w:type="gramEnd"/>
      <w:r>
        <w:t>. Указанное решение принимается большинством голосов членов конкурсной комиссии, подписывается председателем, секретарем, членами конкурсной комиссии и вместе с документами, представленными претендентом, передается главному распорядителю для рассмотрения.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В случае отсутствия претендентов на участие в конкурсном отборе либо отсутствия претендента по одной тематической направленности конкурсная комиссия принимает решение о признании конкурсного отбора несостоявшимся либо несостоявшимся по одной тематической направленности, которое оформляется протоколом.</w:t>
      </w:r>
    </w:p>
    <w:p w:rsidR="00421F42" w:rsidRDefault="00421F42">
      <w:pPr>
        <w:pStyle w:val="ConsPlusNormal"/>
        <w:jc w:val="both"/>
      </w:pPr>
      <w:r>
        <w:t xml:space="preserve">(пп. 2.6.3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17.04.2019 N 244)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2.6-1. Главный распорядитель в течение 5 рабочих дней со дня представления конкурсной комиссией протокола итогов конкурсного отбора, представленных претендентом документов принимает решение о предоставлении субсидии претендентам либо об отказе в предоставлении субсидии претендентам, направляет уведомления о принятом решении почтовым отправлением с уведомлением о вручении и </w:t>
      </w:r>
      <w:proofErr w:type="gramStart"/>
      <w:r>
        <w:t>сообщает</w:t>
      </w:r>
      <w:proofErr w:type="gramEnd"/>
      <w:r>
        <w:t xml:space="preserve"> о принятии указанного решения по телефонам, указанным в представленном претендентом проекте.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30.06.2020 N 378.</w:t>
      </w:r>
    </w:p>
    <w:p w:rsidR="00421F42" w:rsidRDefault="00421F42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17.04.2019 N 244)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субсидии являются: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2.7.1. Несоответствие представленных претендентом документов требованиям, определенным </w:t>
      </w:r>
      <w:hyperlink w:anchor="P91" w:history="1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2.7.2. Недостоверность информации, содержащейся в документах, представленных претендентом.</w:t>
      </w:r>
    </w:p>
    <w:p w:rsidR="00421F42" w:rsidRDefault="00421F42">
      <w:pPr>
        <w:pStyle w:val="ConsPlusNormal"/>
        <w:jc w:val="both"/>
      </w:pPr>
      <w:r>
        <w:t xml:space="preserve">(пп. 2.7.2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2.7.3. Представление претендентом документов после окончания срока их подачи, указанного в извещении.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2.7.4. Несоответствие проекта претендента одной из тематических направленностей, указанных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2.7.5. Несоответствие претендента критерию конкурсного отбора претендентов, указанному в </w:t>
      </w:r>
      <w:hyperlink w:anchor="P76" w:history="1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2.7.6. Несоответствие претендента требованиям, указанным в </w:t>
      </w:r>
      <w:hyperlink w:anchor="P87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2.8. Объем субсидий определяется пропорционально количеству претендентов, прошедших конкурс.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2.9. Субсидия может быть использована получателем только на осуществление целевых расходов, связанных с реализацией проекта, в том числе расходов: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на затраты по оплате труда, в том числе начисления на выплаты по оплате труда </w:t>
      </w:r>
      <w:r>
        <w:lastRenderedPageBreak/>
        <w:t>специалистов получателя субсидии;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на приобретение товаров, работ, услуг в целях реализации проекта;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на проведение обучающих семинаров, конференций и повышение квалификации специалистов получателя субсидии;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на оплату расходов по коммунальным услугам, услугам связи, связанных с реализацией проекта.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2.10. Претендент, в отношении которого принято решение о предоставлении субсидии, заключает с главным распорядителем соглашение в течение 3 рабочих дней </w:t>
      </w:r>
      <w:proofErr w:type="gramStart"/>
      <w:r>
        <w:t>с даты получения</w:t>
      </w:r>
      <w:proofErr w:type="gramEnd"/>
      <w:r>
        <w:t xml:space="preserve"> им уведомления, предусмотренного </w:t>
      </w:r>
      <w:hyperlink w:anchor="P114" w:history="1">
        <w:r>
          <w:rPr>
            <w:color w:val="0000FF"/>
          </w:rPr>
          <w:t>абзацем четвертым подпункта 2.6.3</w:t>
        </w:r>
      </w:hyperlink>
      <w:r>
        <w:t xml:space="preserve"> настоящего Порядка.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2.11. Главный распорядитель в течение 5 рабочих дней со дня заключения соглашения представляет в Министерство финансов Кузбасса заявку на финансирование субсидии.</w:t>
      </w:r>
    </w:p>
    <w:p w:rsidR="00421F42" w:rsidRDefault="00421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Министерство финансов Кузбасса на основании представленной заявки осуществляет перечисление денежных средств на лицевой счет главного распорядителя.</w:t>
      </w:r>
    </w:p>
    <w:p w:rsidR="00421F42" w:rsidRDefault="00421F4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Главный распорядитель перечисляет средства субсидии на расчетный счет получателя не позднее 5 рабочих дней со дня поступления средств на лицевой счет главного распорядителя.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2.12. Неиспользованный на 1 января текущего финансового года остаток субсидии, предоставленный в истекшем финансовом году получателю, используется им в текущем финансовом году на цели, предусмотренные проектом.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2.13.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Title"/>
        <w:jc w:val="center"/>
        <w:outlineLvl w:val="1"/>
      </w:pPr>
      <w:r>
        <w:t>3. Требования к отчетности</w:t>
      </w:r>
    </w:p>
    <w:p w:rsidR="00421F42" w:rsidRDefault="00421F42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421F42" w:rsidRDefault="00421F42">
      <w:pPr>
        <w:pStyle w:val="ConsPlusNormal"/>
        <w:jc w:val="center"/>
      </w:pPr>
      <w:proofErr w:type="gramStart"/>
      <w:r>
        <w:t>Кемеровской области - Кузбасса от 30.06.2020 N 378)</w:t>
      </w:r>
      <w:proofErr w:type="gramEnd"/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Получатели субсидии представляют главному распорядителю отчет о достижении результатов, показателей, указанных в соглашении, и иные отчеты, предусмотренные соглашением. Сроки и форма представления указанной отчетности устанавливаются главным распорядителем в соглашении.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21F42" w:rsidRDefault="00421F42">
      <w:pPr>
        <w:pStyle w:val="ConsPlusTitle"/>
        <w:jc w:val="center"/>
      </w:pPr>
      <w:r>
        <w:t>условий, целей и порядка предоставления субсидии</w:t>
      </w:r>
    </w:p>
    <w:p w:rsidR="00421F42" w:rsidRDefault="00421F42">
      <w:pPr>
        <w:pStyle w:val="ConsPlusTitle"/>
        <w:jc w:val="center"/>
      </w:pPr>
      <w:r>
        <w:t>и ответственности за их нарушение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4.1.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4.2.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lastRenderedPageBreak/>
        <w:t xml:space="preserve">4.3. </w:t>
      </w:r>
      <w:proofErr w:type="gramStart"/>
      <w:r>
        <w:t>При выявлении главным распорядителем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случае недостижения результатов, показателей, указанных в соглашении,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  <w:proofErr w:type="gramEnd"/>
    </w:p>
    <w:p w:rsidR="00421F42" w:rsidRDefault="00421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30.06.2020 N 378)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Необоснованно полученная субсидия подлежит возврату в областной бюджет в полном размере,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right"/>
        <w:outlineLvl w:val="1"/>
      </w:pPr>
      <w:r>
        <w:t>Приложение N 1</w:t>
      </w:r>
    </w:p>
    <w:p w:rsidR="00421F42" w:rsidRDefault="00421F42">
      <w:pPr>
        <w:pStyle w:val="ConsPlusNormal"/>
        <w:jc w:val="right"/>
      </w:pPr>
      <w:r>
        <w:t>к Порядку предоставления субсидии</w:t>
      </w:r>
    </w:p>
    <w:p w:rsidR="00421F42" w:rsidRDefault="00421F42">
      <w:pPr>
        <w:pStyle w:val="ConsPlusNormal"/>
        <w:jc w:val="right"/>
      </w:pPr>
      <w:r>
        <w:t>некоммерческим организациям, не</w:t>
      </w:r>
    </w:p>
    <w:p w:rsidR="00421F42" w:rsidRDefault="00421F42">
      <w:pPr>
        <w:pStyle w:val="ConsPlusNormal"/>
        <w:jc w:val="right"/>
      </w:pPr>
      <w:proofErr w:type="gramStart"/>
      <w:r>
        <w:t>являющимся государственными</w:t>
      </w:r>
      <w:proofErr w:type="gramEnd"/>
    </w:p>
    <w:p w:rsidR="00421F42" w:rsidRDefault="00421F42">
      <w:pPr>
        <w:pStyle w:val="ConsPlusNormal"/>
        <w:jc w:val="right"/>
      </w:pPr>
      <w:r>
        <w:t>учреждениями, для реализации</w:t>
      </w:r>
    </w:p>
    <w:p w:rsidR="00421F42" w:rsidRDefault="00421F42">
      <w:pPr>
        <w:pStyle w:val="ConsPlusNormal"/>
        <w:jc w:val="right"/>
      </w:pPr>
      <w:r>
        <w:t>социальных проектов поддержки</w:t>
      </w:r>
    </w:p>
    <w:p w:rsidR="00421F42" w:rsidRDefault="00421F42">
      <w:pPr>
        <w:pStyle w:val="ConsPlusNormal"/>
        <w:jc w:val="right"/>
      </w:pPr>
      <w:r>
        <w:t xml:space="preserve">детей, находящихся </w:t>
      </w:r>
      <w:proofErr w:type="gramStart"/>
      <w:r>
        <w:t>в</w:t>
      </w:r>
      <w:proofErr w:type="gramEnd"/>
    </w:p>
    <w:p w:rsidR="00421F42" w:rsidRDefault="00421F42">
      <w:pPr>
        <w:pStyle w:val="ConsPlusNormal"/>
        <w:jc w:val="right"/>
      </w:pPr>
      <w:r>
        <w:t>трудной жизненной ситуации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nformat"/>
        <w:jc w:val="both"/>
      </w:pPr>
      <w:bookmarkStart w:id="7" w:name="P174"/>
      <w:bookmarkEnd w:id="7"/>
      <w:r>
        <w:t xml:space="preserve">                             Опись документов</w:t>
      </w:r>
    </w:p>
    <w:p w:rsidR="00421F42" w:rsidRDefault="00421F42">
      <w:pPr>
        <w:pStyle w:val="ConsPlusNonformat"/>
        <w:jc w:val="both"/>
      </w:pPr>
    </w:p>
    <w:p w:rsidR="00421F42" w:rsidRDefault="00421F42">
      <w:pPr>
        <w:pStyle w:val="ConsPlusNonformat"/>
        <w:jc w:val="both"/>
      </w:pPr>
      <w:r>
        <w:t xml:space="preserve">                    Тематическая направленность проекта</w:t>
      </w:r>
    </w:p>
    <w:p w:rsidR="00421F42" w:rsidRDefault="00421F42">
      <w:pPr>
        <w:pStyle w:val="ConsPlusNonformat"/>
        <w:jc w:val="both"/>
      </w:pPr>
      <w:r>
        <w:t xml:space="preserve">                   "___________________________________"</w:t>
      </w:r>
    </w:p>
    <w:p w:rsidR="00421F42" w:rsidRDefault="00421F42">
      <w:pPr>
        <w:pStyle w:val="ConsPlusNonformat"/>
        <w:jc w:val="both"/>
      </w:pPr>
    </w:p>
    <w:p w:rsidR="00421F42" w:rsidRDefault="00421F42">
      <w:pPr>
        <w:pStyle w:val="ConsPlusNonformat"/>
        <w:jc w:val="both"/>
      </w:pPr>
      <w:r>
        <w:t xml:space="preserve">                                                        *</w:t>
      </w:r>
    </w:p>
    <w:p w:rsidR="00421F42" w:rsidRDefault="00421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8"/>
        <w:gridCol w:w="4592"/>
      </w:tblGrid>
      <w:tr w:rsidR="00421F42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421F42" w:rsidRDefault="00421F42">
            <w:pPr>
              <w:pStyle w:val="ConsPlusNormal"/>
            </w:pPr>
            <w:r>
              <w:t>Номер проекта: _____________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21F42" w:rsidRDefault="00421F42">
            <w:pPr>
              <w:pStyle w:val="ConsPlusNormal"/>
            </w:pPr>
            <w:r>
              <w:t>Дата приема проекта: ___________</w:t>
            </w: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center"/>
        <w:outlineLvl w:val="2"/>
      </w:pPr>
      <w:r>
        <w:t>Перечень документов</w:t>
      </w:r>
    </w:p>
    <w:p w:rsidR="00421F42" w:rsidRDefault="00421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889"/>
        <w:gridCol w:w="2203"/>
        <w:gridCol w:w="2324"/>
      </w:tblGrid>
      <w:tr w:rsidR="00421F42">
        <w:tc>
          <w:tcPr>
            <w:tcW w:w="566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89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Наименование документов **</w:t>
            </w:r>
          </w:p>
        </w:tc>
        <w:tc>
          <w:tcPr>
            <w:tcW w:w="4527" w:type="dxa"/>
            <w:gridSpan w:val="2"/>
          </w:tcPr>
          <w:p w:rsidR="00421F42" w:rsidRDefault="00421F42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421F42">
        <w:tc>
          <w:tcPr>
            <w:tcW w:w="566" w:type="dxa"/>
            <w:vMerge/>
          </w:tcPr>
          <w:p w:rsidR="00421F42" w:rsidRDefault="00421F42"/>
        </w:tc>
        <w:tc>
          <w:tcPr>
            <w:tcW w:w="3889" w:type="dxa"/>
            <w:vMerge/>
          </w:tcPr>
          <w:p w:rsidR="00421F42" w:rsidRDefault="00421F42"/>
        </w:tc>
        <w:tc>
          <w:tcPr>
            <w:tcW w:w="2203" w:type="dxa"/>
          </w:tcPr>
          <w:p w:rsidR="00421F42" w:rsidRDefault="00421F42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421F42" w:rsidRDefault="00421F42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421F42">
        <w:tc>
          <w:tcPr>
            <w:tcW w:w="566" w:type="dxa"/>
          </w:tcPr>
          <w:p w:rsidR="00421F42" w:rsidRDefault="00421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9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203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66" w:type="dxa"/>
          </w:tcPr>
          <w:p w:rsidR="00421F42" w:rsidRDefault="00421F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9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203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66" w:type="dxa"/>
          </w:tcPr>
          <w:p w:rsidR="00421F42" w:rsidRDefault="00421F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9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203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</w:tcPr>
          <w:p w:rsidR="00421F42" w:rsidRDefault="00421F42">
            <w:pPr>
              <w:pStyle w:val="ConsPlusNormal"/>
            </w:pP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Nonformat"/>
        <w:jc w:val="both"/>
      </w:pPr>
      <w:r>
        <w:t>Руководитель некоммерческой организации ___________________________________</w:t>
      </w:r>
    </w:p>
    <w:p w:rsidR="00421F42" w:rsidRDefault="00421F42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421F42" w:rsidRDefault="00421F42">
      <w:pPr>
        <w:pStyle w:val="ConsPlusNonformat"/>
        <w:jc w:val="both"/>
      </w:pPr>
    </w:p>
    <w:p w:rsidR="00421F42" w:rsidRDefault="00421F42">
      <w:pPr>
        <w:pStyle w:val="ConsPlusNonformat"/>
        <w:jc w:val="both"/>
      </w:pPr>
      <w:r>
        <w:t>Документы принял ________________   ___________   _________________________</w:t>
      </w:r>
    </w:p>
    <w:p w:rsidR="00421F42" w:rsidRDefault="00421F42">
      <w:pPr>
        <w:pStyle w:val="ConsPlusNonformat"/>
        <w:jc w:val="both"/>
      </w:pPr>
      <w:r>
        <w:t xml:space="preserve">                   (должность)        (Ф.И.О.)           (подпись)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--------------------------------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* Номер и дата, указанные в журнале входящих </w:t>
      </w:r>
      <w:proofErr w:type="gramStart"/>
      <w:r>
        <w:t>документов департамента социальной защиты населения Кемеровской области</w:t>
      </w:r>
      <w:proofErr w:type="gramEnd"/>
      <w:r>
        <w:t>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** Указать наименование документов, представленных некоммерческой организацией в соответствии с </w:t>
      </w:r>
      <w:hyperlink w:anchor="P91" w:history="1">
        <w:r>
          <w:rPr>
            <w:color w:val="0000FF"/>
          </w:rPr>
          <w:t>пунктом 2.4</w:t>
        </w:r>
      </w:hyperlink>
      <w:r>
        <w:t xml:space="preserve"> Порядка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right"/>
        <w:outlineLvl w:val="1"/>
      </w:pPr>
      <w:r>
        <w:t>Приложение N 2</w:t>
      </w:r>
    </w:p>
    <w:p w:rsidR="00421F42" w:rsidRDefault="00421F42">
      <w:pPr>
        <w:pStyle w:val="ConsPlusNormal"/>
        <w:jc w:val="right"/>
      </w:pPr>
      <w:r>
        <w:t>к Порядку предоставления субсидии</w:t>
      </w:r>
    </w:p>
    <w:p w:rsidR="00421F42" w:rsidRDefault="00421F42">
      <w:pPr>
        <w:pStyle w:val="ConsPlusNormal"/>
        <w:jc w:val="right"/>
      </w:pPr>
      <w:r>
        <w:t>некоммерческим организациям, не</w:t>
      </w:r>
    </w:p>
    <w:p w:rsidR="00421F42" w:rsidRDefault="00421F42">
      <w:pPr>
        <w:pStyle w:val="ConsPlusNormal"/>
        <w:jc w:val="right"/>
      </w:pPr>
      <w:proofErr w:type="gramStart"/>
      <w:r>
        <w:t>являющимся государственными</w:t>
      </w:r>
      <w:proofErr w:type="gramEnd"/>
    </w:p>
    <w:p w:rsidR="00421F42" w:rsidRDefault="00421F42">
      <w:pPr>
        <w:pStyle w:val="ConsPlusNormal"/>
        <w:jc w:val="right"/>
      </w:pPr>
      <w:r>
        <w:t>учреждениями, для реализации</w:t>
      </w:r>
    </w:p>
    <w:p w:rsidR="00421F42" w:rsidRDefault="00421F42">
      <w:pPr>
        <w:pStyle w:val="ConsPlusNormal"/>
        <w:jc w:val="right"/>
      </w:pPr>
      <w:r>
        <w:t>социальных проектов поддержки</w:t>
      </w:r>
    </w:p>
    <w:p w:rsidR="00421F42" w:rsidRDefault="00421F42">
      <w:pPr>
        <w:pStyle w:val="ConsPlusNormal"/>
        <w:jc w:val="right"/>
      </w:pPr>
      <w:r>
        <w:t xml:space="preserve">детей, находящихся </w:t>
      </w:r>
      <w:proofErr w:type="gramStart"/>
      <w:r>
        <w:t>в</w:t>
      </w:r>
      <w:proofErr w:type="gramEnd"/>
    </w:p>
    <w:p w:rsidR="00421F42" w:rsidRDefault="00421F42">
      <w:pPr>
        <w:pStyle w:val="ConsPlusNormal"/>
        <w:jc w:val="right"/>
      </w:pPr>
      <w:r>
        <w:t>трудной жизненной ситуации</w:t>
      </w:r>
    </w:p>
    <w:p w:rsidR="00421F42" w:rsidRDefault="00421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1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42" w:rsidRDefault="00421F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421F42" w:rsidRDefault="00421F42">
            <w:pPr>
              <w:pStyle w:val="ConsPlusNormal"/>
              <w:jc w:val="center"/>
            </w:pPr>
            <w:r>
              <w:rPr>
                <w:color w:val="392C69"/>
              </w:rPr>
              <w:t>от 30.06.2020 N 378)</w:t>
            </w: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center"/>
      </w:pPr>
      <w:bookmarkStart w:id="8" w:name="P229"/>
      <w:bookmarkEnd w:id="8"/>
      <w:r>
        <w:t>Паспорт проекта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center"/>
        <w:outlineLvl w:val="2"/>
      </w:pPr>
      <w:r>
        <w:t>1. Общие положения</w:t>
      </w:r>
    </w:p>
    <w:p w:rsidR="00421F42" w:rsidRDefault="00421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2"/>
        <w:gridCol w:w="4025"/>
      </w:tblGrid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Тематическая направленность проекта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Полное наименование некоммерческой организации (с указанием организационно-правовой формы)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Юридический адрес некоммерческой организации (с указанием индекса)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Фактический адрес некоммерческой организации (с указанием индекса), телефон, факс, адрес электронной почты, адрес официального сайта в информационно-телекоммуникационной сети "Интернет", адреса страниц в социальных сетях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Руководитель организации: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lastRenderedPageBreak/>
              <w:t>Руководитель проекта: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Сроки реализации проекта (дата начала и окончания)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Территориальная направленность (указать муниципальны</w:t>
            </w:r>
            <w:proofErr w:type="gramStart"/>
            <w:r>
              <w:t>е(</w:t>
            </w:r>
            <w:proofErr w:type="gramEnd"/>
            <w:r>
              <w:t>ое) образования(ие), в которых(ом) будет реализован проект)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Объем финансирования проекта (всего, рублей)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Объем средств субсидии, необходимых на реализацию проекта, из областного бюджета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Основные разработчики и исполнители проекта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5002" w:type="dxa"/>
          </w:tcPr>
          <w:p w:rsidR="00421F42" w:rsidRDefault="00421F42">
            <w:pPr>
              <w:pStyle w:val="ConsPlusNormal"/>
            </w:pPr>
            <w:r>
              <w:t>Ожидаемые результаты реализации мероприятий проекта *</w:t>
            </w:r>
          </w:p>
        </w:tc>
        <w:tc>
          <w:tcPr>
            <w:tcW w:w="4025" w:type="dxa"/>
          </w:tcPr>
          <w:p w:rsidR="00421F42" w:rsidRDefault="00421F42">
            <w:pPr>
              <w:pStyle w:val="ConsPlusNormal"/>
            </w:pP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center"/>
        <w:outlineLvl w:val="2"/>
      </w:pPr>
      <w:r>
        <w:t>2. Описание проекта **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I. Содержание проблемы и обоснование необходимости ее решения проектно-целевым методом.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II. Цель, задачи, сроки реализации проекта.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III. Система проектных мероприятий и ожидаемые результаты.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 xml:space="preserve">IV. Управление проектом и </w:t>
      </w:r>
      <w:proofErr w:type="gramStart"/>
      <w:r>
        <w:t>контроль за</w:t>
      </w:r>
      <w:proofErr w:type="gramEnd"/>
      <w:r>
        <w:t xml:space="preserve"> ходом его реализации.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V. Ресурсное обеспечение проекта.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VI. Оценка эффективности и социально-экономических последствий реализации проекта.</w:t>
      </w: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  <w:r>
        <w:t>--------------------------------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 Указываются конкретные, измеримые результаты реализации мероприятий проекта.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** Излагается каждый раздел проекта.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center"/>
        <w:outlineLvl w:val="2"/>
      </w:pPr>
      <w:r>
        <w:t>3. Перечень основных мероприятий проекта</w:t>
      </w:r>
    </w:p>
    <w:p w:rsidR="00421F42" w:rsidRDefault="00421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34"/>
        <w:gridCol w:w="1701"/>
        <w:gridCol w:w="1304"/>
        <w:gridCol w:w="964"/>
        <w:gridCol w:w="737"/>
        <w:gridCol w:w="1531"/>
        <w:gridCol w:w="1134"/>
      </w:tblGrid>
      <w:tr w:rsidR="00421F42">
        <w:tc>
          <w:tcPr>
            <w:tcW w:w="45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Ожидаемые результаты мероприятий проекта и показатели, необходимые для их достижения *</w:t>
            </w:r>
          </w:p>
        </w:tc>
        <w:tc>
          <w:tcPr>
            <w:tcW w:w="130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Исполнител</w:t>
            </w:r>
            <w:proofErr w:type="gramStart"/>
            <w:r>
              <w:t>ь(</w:t>
            </w:r>
            <w:proofErr w:type="gramEnd"/>
            <w:r>
              <w:t>и)</w:t>
            </w:r>
          </w:p>
        </w:tc>
        <w:tc>
          <w:tcPr>
            <w:tcW w:w="96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02" w:type="dxa"/>
            <w:gridSpan w:val="3"/>
          </w:tcPr>
          <w:p w:rsidR="00421F42" w:rsidRDefault="00421F42">
            <w:pPr>
              <w:pStyle w:val="ConsPlusNormal"/>
              <w:jc w:val="center"/>
            </w:pPr>
            <w:r>
              <w:t>Объем финансирования (рублей) с указанием источников финансирования</w:t>
            </w:r>
          </w:p>
        </w:tc>
      </w:tr>
      <w:tr w:rsidR="00421F42">
        <w:tc>
          <w:tcPr>
            <w:tcW w:w="454" w:type="dxa"/>
            <w:vMerge/>
          </w:tcPr>
          <w:p w:rsidR="00421F42" w:rsidRDefault="00421F42"/>
        </w:tc>
        <w:tc>
          <w:tcPr>
            <w:tcW w:w="1134" w:type="dxa"/>
            <w:vMerge/>
          </w:tcPr>
          <w:p w:rsidR="00421F42" w:rsidRDefault="00421F42"/>
        </w:tc>
        <w:tc>
          <w:tcPr>
            <w:tcW w:w="1701" w:type="dxa"/>
            <w:vMerge/>
          </w:tcPr>
          <w:p w:rsidR="00421F42" w:rsidRDefault="00421F42"/>
        </w:tc>
        <w:tc>
          <w:tcPr>
            <w:tcW w:w="1304" w:type="dxa"/>
            <w:vMerge/>
          </w:tcPr>
          <w:p w:rsidR="00421F42" w:rsidRDefault="00421F42"/>
        </w:tc>
        <w:tc>
          <w:tcPr>
            <w:tcW w:w="964" w:type="dxa"/>
            <w:vMerge/>
          </w:tcPr>
          <w:p w:rsidR="00421F42" w:rsidRDefault="00421F42"/>
        </w:tc>
        <w:tc>
          <w:tcPr>
            <w:tcW w:w="737" w:type="dxa"/>
          </w:tcPr>
          <w:p w:rsidR="00421F42" w:rsidRDefault="00421F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421F42" w:rsidRDefault="00421F42">
            <w:pPr>
              <w:pStyle w:val="ConsPlusNormal"/>
              <w:jc w:val="center"/>
            </w:pPr>
            <w:r>
              <w:t xml:space="preserve">собственные и (или) привлеченные средства </w:t>
            </w:r>
            <w:r>
              <w:lastRenderedPageBreak/>
              <w:t>юридических и физических лиц, а также привлеченные из иных источников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421F42" w:rsidRDefault="00421F42">
            <w:pPr>
              <w:pStyle w:val="ConsPlusNormal"/>
              <w:jc w:val="center"/>
            </w:pPr>
            <w:r>
              <w:lastRenderedPageBreak/>
              <w:t>средства субсидии</w:t>
            </w:r>
          </w:p>
        </w:tc>
      </w:tr>
      <w:tr w:rsidR="00421F42">
        <w:tc>
          <w:tcPr>
            <w:tcW w:w="454" w:type="dxa"/>
          </w:tcPr>
          <w:p w:rsidR="00421F42" w:rsidRDefault="00421F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421F42" w:rsidRDefault="00421F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21F42" w:rsidRDefault="00421F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21F42" w:rsidRDefault="00421F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21F42" w:rsidRDefault="00421F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21F42" w:rsidRDefault="00421F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21F42" w:rsidRDefault="00421F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21F42" w:rsidRDefault="00421F42">
            <w:pPr>
              <w:pStyle w:val="ConsPlusNormal"/>
              <w:jc w:val="center"/>
            </w:pPr>
            <w:r>
              <w:t>8</w:t>
            </w:r>
          </w:p>
        </w:tc>
      </w:tr>
      <w:tr w:rsidR="00421F42">
        <w:tc>
          <w:tcPr>
            <w:tcW w:w="45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13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70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96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73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53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134" w:type="dxa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45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134" w:type="dxa"/>
          </w:tcPr>
          <w:p w:rsidR="00421F42" w:rsidRDefault="00421F42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96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73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53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134" w:type="dxa"/>
          </w:tcPr>
          <w:p w:rsidR="00421F42" w:rsidRDefault="00421F42">
            <w:pPr>
              <w:pStyle w:val="ConsPlusNormal"/>
            </w:pP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--------------------------------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 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jc w:val="center"/>
        <w:outlineLvl w:val="2"/>
      </w:pPr>
      <w:r>
        <w:t>4. Финансово-экономическое обоснование мероприятий проекта</w:t>
      </w:r>
    </w:p>
    <w:p w:rsidR="00421F42" w:rsidRDefault="00421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04"/>
        <w:gridCol w:w="1474"/>
        <w:gridCol w:w="907"/>
        <w:gridCol w:w="1020"/>
        <w:gridCol w:w="1361"/>
        <w:gridCol w:w="2324"/>
      </w:tblGrid>
      <w:tr w:rsidR="00421F42">
        <w:tc>
          <w:tcPr>
            <w:tcW w:w="62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Порядковый номер в перечне основных мероприятий проекта</w:t>
            </w:r>
          </w:p>
        </w:tc>
        <w:tc>
          <w:tcPr>
            <w:tcW w:w="147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  <w:gridSpan w:val="3"/>
          </w:tcPr>
          <w:p w:rsidR="00421F42" w:rsidRDefault="00421F42">
            <w:pPr>
              <w:pStyle w:val="ConsPlusNormal"/>
              <w:jc w:val="center"/>
            </w:pPr>
            <w:r>
              <w:t>Расходы в рамках мероприятия</w:t>
            </w:r>
          </w:p>
        </w:tc>
        <w:tc>
          <w:tcPr>
            <w:tcW w:w="2324" w:type="dxa"/>
            <w:vMerge w:val="restart"/>
          </w:tcPr>
          <w:p w:rsidR="00421F42" w:rsidRDefault="00421F42">
            <w:pPr>
              <w:pStyle w:val="ConsPlusNormal"/>
              <w:jc w:val="center"/>
            </w:pPr>
            <w:r>
              <w:t>Ожидаемый результат от реализации мероприятия ****</w:t>
            </w:r>
          </w:p>
        </w:tc>
      </w:tr>
      <w:tr w:rsidR="00421F42">
        <w:tc>
          <w:tcPr>
            <w:tcW w:w="624" w:type="dxa"/>
            <w:vMerge/>
          </w:tcPr>
          <w:p w:rsidR="00421F42" w:rsidRDefault="00421F42"/>
        </w:tc>
        <w:tc>
          <w:tcPr>
            <w:tcW w:w="1304" w:type="dxa"/>
            <w:vMerge/>
          </w:tcPr>
          <w:p w:rsidR="00421F42" w:rsidRDefault="00421F42"/>
        </w:tc>
        <w:tc>
          <w:tcPr>
            <w:tcW w:w="1474" w:type="dxa"/>
            <w:vMerge/>
          </w:tcPr>
          <w:p w:rsidR="00421F42" w:rsidRDefault="00421F42"/>
        </w:tc>
        <w:tc>
          <w:tcPr>
            <w:tcW w:w="907" w:type="dxa"/>
          </w:tcPr>
          <w:p w:rsidR="00421F42" w:rsidRDefault="00421F42">
            <w:pPr>
              <w:pStyle w:val="ConsPlusNormal"/>
              <w:jc w:val="center"/>
            </w:pPr>
            <w:r>
              <w:t>вид расхода *</w:t>
            </w:r>
          </w:p>
        </w:tc>
        <w:tc>
          <w:tcPr>
            <w:tcW w:w="1020" w:type="dxa"/>
          </w:tcPr>
          <w:p w:rsidR="00421F42" w:rsidRDefault="00421F42">
            <w:pPr>
              <w:pStyle w:val="ConsPlusNormal"/>
              <w:jc w:val="center"/>
            </w:pPr>
            <w:r>
              <w:t>расчет стоимости **</w:t>
            </w:r>
          </w:p>
        </w:tc>
        <w:tc>
          <w:tcPr>
            <w:tcW w:w="1361" w:type="dxa"/>
          </w:tcPr>
          <w:p w:rsidR="00421F42" w:rsidRDefault="00421F42">
            <w:pPr>
              <w:pStyle w:val="ConsPlusNormal"/>
              <w:jc w:val="center"/>
            </w:pPr>
            <w:r>
              <w:t>сумма (рублей) ***</w:t>
            </w:r>
          </w:p>
        </w:tc>
        <w:tc>
          <w:tcPr>
            <w:tcW w:w="2324" w:type="dxa"/>
            <w:vMerge/>
          </w:tcPr>
          <w:p w:rsidR="00421F42" w:rsidRDefault="00421F42"/>
        </w:tc>
      </w:tr>
      <w:tr w:rsidR="00421F42">
        <w:tc>
          <w:tcPr>
            <w:tcW w:w="624" w:type="dxa"/>
            <w:vMerge w:val="restart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421F42" w:rsidRDefault="00421F42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21F42" w:rsidRDefault="00421F42">
            <w:pPr>
              <w:pStyle w:val="ConsPlusNormal"/>
            </w:pPr>
          </w:p>
        </w:tc>
        <w:tc>
          <w:tcPr>
            <w:tcW w:w="90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020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624" w:type="dxa"/>
            <w:vMerge/>
          </w:tcPr>
          <w:p w:rsidR="00421F42" w:rsidRDefault="00421F42"/>
        </w:tc>
        <w:tc>
          <w:tcPr>
            <w:tcW w:w="1304" w:type="dxa"/>
            <w:vMerge/>
          </w:tcPr>
          <w:p w:rsidR="00421F42" w:rsidRDefault="00421F42"/>
        </w:tc>
        <w:tc>
          <w:tcPr>
            <w:tcW w:w="1474" w:type="dxa"/>
            <w:vMerge/>
          </w:tcPr>
          <w:p w:rsidR="00421F42" w:rsidRDefault="00421F42"/>
        </w:tc>
        <w:tc>
          <w:tcPr>
            <w:tcW w:w="90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020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  <w:vMerge/>
          </w:tcPr>
          <w:p w:rsidR="00421F42" w:rsidRDefault="00421F42"/>
        </w:tc>
      </w:tr>
      <w:tr w:rsidR="00421F42">
        <w:tc>
          <w:tcPr>
            <w:tcW w:w="624" w:type="dxa"/>
            <w:vMerge/>
          </w:tcPr>
          <w:p w:rsidR="00421F42" w:rsidRDefault="00421F42"/>
        </w:tc>
        <w:tc>
          <w:tcPr>
            <w:tcW w:w="1304" w:type="dxa"/>
            <w:vMerge/>
          </w:tcPr>
          <w:p w:rsidR="00421F42" w:rsidRDefault="00421F42"/>
        </w:tc>
        <w:tc>
          <w:tcPr>
            <w:tcW w:w="1474" w:type="dxa"/>
            <w:vMerge/>
          </w:tcPr>
          <w:p w:rsidR="00421F42" w:rsidRDefault="00421F42"/>
        </w:tc>
        <w:tc>
          <w:tcPr>
            <w:tcW w:w="90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020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  <w:vMerge/>
          </w:tcPr>
          <w:p w:rsidR="00421F42" w:rsidRDefault="00421F42"/>
        </w:tc>
      </w:tr>
      <w:tr w:rsidR="00421F42">
        <w:tc>
          <w:tcPr>
            <w:tcW w:w="62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</w:tcPr>
          <w:p w:rsidR="00421F42" w:rsidRDefault="00421F42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474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</w:tr>
      <w:tr w:rsidR="00421F42">
        <w:tc>
          <w:tcPr>
            <w:tcW w:w="624" w:type="dxa"/>
            <w:vMerge w:val="restart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421F42" w:rsidRDefault="00421F42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21F42" w:rsidRDefault="00421F42">
            <w:pPr>
              <w:pStyle w:val="ConsPlusNormal"/>
            </w:pPr>
          </w:p>
        </w:tc>
        <w:tc>
          <w:tcPr>
            <w:tcW w:w="90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020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21F42" w:rsidRDefault="00421F42">
            <w:pPr>
              <w:pStyle w:val="ConsPlusNormal"/>
            </w:pPr>
          </w:p>
        </w:tc>
      </w:tr>
      <w:tr w:rsidR="00421F42">
        <w:tc>
          <w:tcPr>
            <w:tcW w:w="624" w:type="dxa"/>
            <w:vMerge/>
          </w:tcPr>
          <w:p w:rsidR="00421F42" w:rsidRDefault="00421F42"/>
        </w:tc>
        <w:tc>
          <w:tcPr>
            <w:tcW w:w="1304" w:type="dxa"/>
            <w:vMerge/>
          </w:tcPr>
          <w:p w:rsidR="00421F42" w:rsidRDefault="00421F42"/>
        </w:tc>
        <w:tc>
          <w:tcPr>
            <w:tcW w:w="1474" w:type="dxa"/>
            <w:vMerge/>
          </w:tcPr>
          <w:p w:rsidR="00421F42" w:rsidRDefault="00421F42"/>
        </w:tc>
        <w:tc>
          <w:tcPr>
            <w:tcW w:w="90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020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  <w:vMerge/>
          </w:tcPr>
          <w:p w:rsidR="00421F42" w:rsidRDefault="00421F42"/>
        </w:tc>
      </w:tr>
      <w:tr w:rsidR="00421F42">
        <w:tc>
          <w:tcPr>
            <w:tcW w:w="624" w:type="dxa"/>
            <w:vMerge/>
          </w:tcPr>
          <w:p w:rsidR="00421F42" w:rsidRDefault="00421F42"/>
        </w:tc>
        <w:tc>
          <w:tcPr>
            <w:tcW w:w="1304" w:type="dxa"/>
            <w:vMerge/>
          </w:tcPr>
          <w:p w:rsidR="00421F42" w:rsidRDefault="00421F42"/>
        </w:tc>
        <w:tc>
          <w:tcPr>
            <w:tcW w:w="1474" w:type="dxa"/>
            <w:vMerge/>
          </w:tcPr>
          <w:p w:rsidR="00421F42" w:rsidRDefault="00421F42"/>
        </w:tc>
        <w:tc>
          <w:tcPr>
            <w:tcW w:w="907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020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  <w:vMerge/>
          </w:tcPr>
          <w:p w:rsidR="00421F42" w:rsidRDefault="00421F42"/>
        </w:tc>
      </w:tr>
      <w:tr w:rsidR="00421F42">
        <w:tc>
          <w:tcPr>
            <w:tcW w:w="62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</w:tcPr>
          <w:p w:rsidR="00421F42" w:rsidRDefault="00421F42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1474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</w:tr>
      <w:tr w:rsidR="00421F42">
        <w:tc>
          <w:tcPr>
            <w:tcW w:w="624" w:type="dxa"/>
          </w:tcPr>
          <w:p w:rsidR="00421F42" w:rsidRDefault="00421F42">
            <w:pPr>
              <w:pStyle w:val="ConsPlusNormal"/>
            </w:pPr>
          </w:p>
        </w:tc>
        <w:tc>
          <w:tcPr>
            <w:tcW w:w="1304" w:type="dxa"/>
          </w:tcPr>
          <w:p w:rsidR="00421F42" w:rsidRDefault="00421F42">
            <w:pPr>
              <w:pStyle w:val="ConsPlusNormal"/>
            </w:pPr>
            <w:r>
              <w:t>Итого *****</w:t>
            </w:r>
          </w:p>
        </w:tc>
        <w:tc>
          <w:tcPr>
            <w:tcW w:w="1474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21F42" w:rsidRDefault="00421F42">
            <w:pPr>
              <w:pStyle w:val="ConsPlusNormal"/>
            </w:pPr>
          </w:p>
        </w:tc>
        <w:tc>
          <w:tcPr>
            <w:tcW w:w="2324" w:type="dxa"/>
          </w:tcPr>
          <w:p w:rsidR="00421F42" w:rsidRDefault="00421F42">
            <w:pPr>
              <w:pStyle w:val="ConsPlusNormal"/>
              <w:jc w:val="center"/>
            </w:pPr>
            <w:r>
              <w:t>X</w:t>
            </w:r>
          </w:p>
        </w:tc>
      </w:tr>
    </w:tbl>
    <w:p w:rsidR="00421F42" w:rsidRDefault="00421F42">
      <w:pPr>
        <w:pStyle w:val="ConsPlusNormal"/>
        <w:jc w:val="both"/>
      </w:pPr>
    </w:p>
    <w:p w:rsidR="00421F42" w:rsidRDefault="00421F42">
      <w:pPr>
        <w:pStyle w:val="ConsPlusNormal"/>
        <w:ind w:firstLine="540"/>
        <w:jc w:val="both"/>
      </w:pPr>
      <w:r>
        <w:t>--------------------------------</w:t>
      </w:r>
    </w:p>
    <w:p w:rsidR="00421F42" w:rsidRDefault="00421F42">
      <w:pPr>
        <w:pStyle w:val="ConsPlusNormal"/>
        <w:spacing w:before="220"/>
        <w:ind w:firstLine="540"/>
        <w:jc w:val="both"/>
      </w:pPr>
      <w:proofErr w:type="gramStart"/>
      <w:r>
        <w:t>* Перечень расходов на организацию, внедрение, обеспечение и сопровождение конкретного мероприятия, включающий расходы на затраты по оплате труда, в том числе начисления на выплаты по оплате труда специалистов получателя субсидии, приобретение товаров, работ, услуг в целях реализации проекта, проведение обучающих семинаров, конференций и повышение квалификации специалистов получателя субсидии, уплату налогов, сборов, страховых взносов и иных обязательных платежей в бюджетную систему Российской</w:t>
      </w:r>
      <w:proofErr w:type="gramEnd"/>
      <w:r>
        <w:t xml:space="preserve"> Федерации, оплату расходов по коммунальным услугам, услугам связи, связанным с реализацией проекта.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** Расчет стоимости в разрезе отдельных элементов затрат (стоимость единицы и количество).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*** Сумма расходов по каждому указанному виду расходов с подведением итога в целом по мероприятию.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**** Указать количественные и качественные показатели итогов реализации мероприятия проекта.</w:t>
      </w:r>
    </w:p>
    <w:p w:rsidR="00421F42" w:rsidRDefault="00421F42">
      <w:pPr>
        <w:pStyle w:val="ConsPlusNormal"/>
        <w:spacing w:before="220"/>
        <w:ind w:firstLine="540"/>
        <w:jc w:val="both"/>
      </w:pPr>
      <w:r>
        <w:t>***** Итоговая сумма складывается из сумм расходов по всем указанным мероприятиям и должна соответствовать общей запрашиваемой сумме средств субсидии.</w:t>
      </w:r>
    </w:p>
    <w:p w:rsidR="00421F42" w:rsidRDefault="00421F42">
      <w:pPr>
        <w:pStyle w:val="ConsPlusNormal"/>
        <w:jc w:val="both"/>
      </w:pPr>
    </w:p>
    <w:p w:rsidR="00421F42" w:rsidRDefault="00421F42">
      <w:pPr>
        <w:pStyle w:val="ConsPlusNonformat"/>
        <w:jc w:val="both"/>
      </w:pPr>
      <w:r>
        <w:t>Руководитель</w:t>
      </w:r>
    </w:p>
    <w:p w:rsidR="00421F42" w:rsidRDefault="00421F42">
      <w:pPr>
        <w:pStyle w:val="ConsPlusNonformat"/>
        <w:jc w:val="both"/>
      </w:pPr>
      <w:r>
        <w:t>некоммерческой организации ____________   _________________________________</w:t>
      </w:r>
    </w:p>
    <w:p w:rsidR="00421F42" w:rsidRDefault="00421F42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421F42" w:rsidRDefault="00421F42">
      <w:pPr>
        <w:pStyle w:val="ConsPlusNonformat"/>
        <w:jc w:val="both"/>
      </w:pPr>
    </w:p>
    <w:p w:rsidR="00421F42" w:rsidRDefault="00421F42">
      <w:pPr>
        <w:pStyle w:val="ConsPlusNonformat"/>
        <w:jc w:val="both"/>
      </w:pPr>
      <w:r>
        <w:t>Дата "___"____________ 20__ г.                                       М.П.</w:t>
      </w: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ind w:firstLine="540"/>
        <w:jc w:val="both"/>
      </w:pPr>
    </w:p>
    <w:p w:rsidR="00421F42" w:rsidRDefault="00421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6F" w:rsidRDefault="0024616F"/>
    <w:sectPr w:rsidR="0024616F" w:rsidSect="00C5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1F42"/>
    <w:rsid w:val="00001691"/>
    <w:rsid w:val="00001D09"/>
    <w:rsid w:val="00002638"/>
    <w:rsid w:val="00005CD0"/>
    <w:rsid w:val="00006E16"/>
    <w:rsid w:val="0001079A"/>
    <w:rsid w:val="0001226F"/>
    <w:rsid w:val="000138A2"/>
    <w:rsid w:val="00016502"/>
    <w:rsid w:val="00016B0F"/>
    <w:rsid w:val="00020031"/>
    <w:rsid w:val="0002141E"/>
    <w:rsid w:val="00022AA8"/>
    <w:rsid w:val="0002398F"/>
    <w:rsid w:val="00023F04"/>
    <w:rsid w:val="00025A26"/>
    <w:rsid w:val="00025F7C"/>
    <w:rsid w:val="00026148"/>
    <w:rsid w:val="0002697C"/>
    <w:rsid w:val="000270B5"/>
    <w:rsid w:val="00027391"/>
    <w:rsid w:val="00027856"/>
    <w:rsid w:val="000278C7"/>
    <w:rsid w:val="00027B1B"/>
    <w:rsid w:val="00027CFA"/>
    <w:rsid w:val="00031CC8"/>
    <w:rsid w:val="00033C66"/>
    <w:rsid w:val="000341E7"/>
    <w:rsid w:val="000347A7"/>
    <w:rsid w:val="00034846"/>
    <w:rsid w:val="00035201"/>
    <w:rsid w:val="0003553C"/>
    <w:rsid w:val="00036E06"/>
    <w:rsid w:val="00037809"/>
    <w:rsid w:val="00042F0A"/>
    <w:rsid w:val="00043ACD"/>
    <w:rsid w:val="00043B0F"/>
    <w:rsid w:val="00044107"/>
    <w:rsid w:val="000442D0"/>
    <w:rsid w:val="0004446E"/>
    <w:rsid w:val="00044928"/>
    <w:rsid w:val="0004541B"/>
    <w:rsid w:val="0004541C"/>
    <w:rsid w:val="00047241"/>
    <w:rsid w:val="00050DF6"/>
    <w:rsid w:val="00051594"/>
    <w:rsid w:val="0005181F"/>
    <w:rsid w:val="00053934"/>
    <w:rsid w:val="00053B12"/>
    <w:rsid w:val="00056B39"/>
    <w:rsid w:val="00056BB9"/>
    <w:rsid w:val="0005737D"/>
    <w:rsid w:val="00057455"/>
    <w:rsid w:val="000575D1"/>
    <w:rsid w:val="00057781"/>
    <w:rsid w:val="00057A51"/>
    <w:rsid w:val="00057DA8"/>
    <w:rsid w:val="00061E40"/>
    <w:rsid w:val="000645DC"/>
    <w:rsid w:val="000660FA"/>
    <w:rsid w:val="00070164"/>
    <w:rsid w:val="00072163"/>
    <w:rsid w:val="0007405C"/>
    <w:rsid w:val="0007464E"/>
    <w:rsid w:val="00075ED3"/>
    <w:rsid w:val="0007665E"/>
    <w:rsid w:val="00076E0F"/>
    <w:rsid w:val="00083175"/>
    <w:rsid w:val="00083877"/>
    <w:rsid w:val="00084DCA"/>
    <w:rsid w:val="00085D03"/>
    <w:rsid w:val="00090514"/>
    <w:rsid w:val="00091FC9"/>
    <w:rsid w:val="000921D6"/>
    <w:rsid w:val="000950AC"/>
    <w:rsid w:val="00097B6F"/>
    <w:rsid w:val="000A0EAF"/>
    <w:rsid w:val="000A2CAE"/>
    <w:rsid w:val="000A5AC9"/>
    <w:rsid w:val="000A5CF3"/>
    <w:rsid w:val="000A612E"/>
    <w:rsid w:val="000B14EF"/>
    <w:rsid w:val="000B35C5"/>
    <w:rsid w:val="000B4546"/>
    <w:rsid w:val="000B4ED6"/>
    <w:rsid w:val="000B5283"/>
    <w:rsid w:val="000B5B3A"/>
    <w:rsid w:val="000B5CFD"/>
    <w:rsid w:val="000B5D3B"/>
    <w:rsid w:val="000B6E63"/>
    <w:rsid w:val="000B764F"/>
    <w:rsid w:val="000C041D"/>
    <w:rsid w:val="000C0FCC"/>
    <w:rsid w:val="000C3279"/>
    <w:rsid w:val="000C6990"/>
    <w:rsid w:val="000C7600"/>
    <w:rsid w:val="000C793B"/>
    <w:rsid w:val="000D1210"/>
    <w:rsid w:val="000D2473"/>
    <w:rsid w:val="000D2DAC"/>
    <w:rsid w:val="000D3F0B"/>
    <w:rsid w:val="000D531A"/>
    <w:rsid w:val="000E0BC7"/>
    <w:rsid w:val="000E164D"/>
    <w:rsid w:val="000E2A33"/>
    <w:rsid w:val="000E3E12"/>
    <w:rsid w:val="000E3FB6"/>
    <w:rsid w:val="000E40C0"/>
    <w:rsid w:val="000E47F9"/>
    <w:rsid w:val="000E6348"/>
    <w:rsid w:val="000E6DBA"/>
    <w:rsid w:val="000E7CED"/>
    <w:rsid w:val="000F2785"/>
    <w:rsid w:val="000F27B7"/>
    <w:rsid w:val="000F3E7F"/>
    <w:rsid w:val="000F4A01"/>
    <w:rsid w:val="000F5380"/>
    <w:rsid w:val="0010069F"/>
    <w:rsid w:val="0010148B"/>
    <w:rsid w:val="001015EE"/>
    <w:rsid w:val="0010193A"/>
    <w:rsid w:val="00101FB5"/>
    <w:rsid w:val="001022E6"/>
    <w:rsid w:val="00102A5D"/>
    <w:rsid w:val="00103376"/>
    <w:rsid w:val="001036C1"/>
    <w:rsid w:val="00103B3F"/>
    <w:rsid w:val="00107A19"/>
    <w:rsid w:val="00110E1F"/>
    <w:rsid w:val="00111195"/>
    <w:rsid w:val="0011282E"/>
    <w:rsid w:val="00112FF1"/>
    <w:rsid w:val="00113208"/>
    <w:rsid w:val="0011343F"/>
    <w:rsid w:val="0011451D"/>
    <w:rsid w:val="001146B2"/>
    <w:rsid w:val="0011701B"/>
    <w:rsid w:val="001174B4"/>
    <w:rsid w:val="00117EA8"/>
    <w:rsid w:val="001213C4"/>
    <w:rsid w:val="00121B18"/>
    <w:rsid w:val="001233E6"/>
    <w:rsid w:val="001243A2"/>
    <w:rsid w:val="00124492"/>
    <w:rsid w:val="001244EA"/>
    <w:rsid w:val="0012562D"/>
    <w:rsid w:val="0012640F"/>
    <w:rsid w:val="0012642B"/>
    <w:rsid w:val="00126A45"/>
    <w:rsid w:val="00126DA6"/>
    <w:rsid w:val="00127BF3"/>
    <w:rsid w:val="00130EF3"/>
    <w:rsid w:val="00131D2D"/>
    <w:rsid w:val="00132621"/>
    <w:rsid w:val="00132E7E"/>
    <w:rsid w:val="00134699"/>
    <w:rsid w:val="00134B9D"/>
    <w:rsid w:val="00136BE9"/>
    <w:rsid w:val="00137491"/>
    <w:rsid w:val="001378AB"/>
    <w:rsid w:val="0014155D"/>
    <w:rsid w:val="00143A4B"/>
    <w:rsid w:val="00143E47"/>
    <w:rsid w:val="0014453C"/>
    <w:rsid w:val="00144E3A"/>
    <w:rsid w:val="00145778"/>
    <w:rsid w:val="00145D59"/>
    <w:rsid w:val="00145D8E"/>
    <w:rsid w:val="001501E6"/>
    <w:rsid w:val="0015094B"/>
    <w:rsid w:val="00151CB2"/>
    <w:rsid w:val="0015300D"/>
    <w:rsid w:val="00153B63"/>
    <w:rsid w:val="00154DE6"/>
    <w:rsid w:val="0015562E"/>
    <w:rsid w:val="00157450"/>
    <w:rsid w:val="0015786B"/>
    <w:rsid w:val="0015798E"/>
    <w:rsid w:val="00160A60"/>
    <w:rsid w:val="00160BC6"/>
    <w:rsid w:val="001630C3"/>
    <w:rsid w:val="001637FC"/>
    <w:rsid w:val="00163EE1"/>
    <w:rsid w:val="00164433"/>
    <w:rsid w:val="0016503B"/>
    <w:rsid w:val="00165A7E"/>
    <w:rsid w:val="00165E21"/>
    <w:rsid w:val="00166A66"/>
    <w:rsid w:val="00167521"/>
    <w:rsid w:val="0016778C"/>
    <w:rsid w:val="001679FC"/>
    <w:rsid w:val="001701EE"/>
    <w:rsid w:val="001701EF"/>
    <w:rsid w:val="00170563"/>
    <w:rsid w:val="00171C1C"/>
    <w:rsid w:val="001726AB"/>
    <w:rsid w:val="001733F5"/>
    <w:rsid w:val="00174292"/>
    <w:rsid w:val="00174366"/>
    <w:rsid w:val="0017462D"/>
    <w:rsid w:val="00174926"/>
    <w:rsid w:val="001753AF"/>
    <w:rsid w:val="0018059B"/>
    <w:rsid w:val="0018065A"/>
    <w:rsid w:val="00180D34"/>
    <w:rsid w:val="00181070"/>
    <w:rsid w:val="00181EDB"/>
    <w:rsid w:val="00182CCA"/>
    <w:rsid w:val="00183F72"/>
    <w:rsid w:val="001876D4"/>
    <w:rsid w:val="0019035C"/>
    <w:rsid w:val="00190CC8"/>
    <w:rsid w:val="00192180"/>
    <w:rsid w:val="00192CBB"/>
    <w:rsid w:val="00192CDE"/>
    <w:rsid w:val="001940C2"/>
    <w:rsid w:val="00194612"/>
    <w:rsid w:val="00195812"/>
    <w:rsid w:val="00195B72"/>
    <w:rsid w:val="00196824"/>
    <w:rsid w:val="00196FBF"/>
    <w:rsid w:val="00197632"/>
    <w:rsid w:val="001A0344"/>
    <w:rsid w:val="001A0458"/>
    <w:rsid w:val="001A12F5"/>
    <w:rsid w:val="001A15F8"/>
    <w:rsid w:val="001A252F"/>
    <w:rsid w:val="001A25EA"/>
    <w:rsid w:val="001A30ED"/>
    <w:rsid w:val="001A321D"/>
    <w:rsid w:val="001A366D"/>
    <w:rsid w:val="001A5D85"/>
    <w:rsid w:val="001A7070"/>
    <w:rsid w:val="001A757D"/>
    <w:rsid w:val="001B10C0"/>
    <w:rsid w:val="001B3B88"/>
    <w:rsid w:val="001B3BDC"/>
    <w:rsid w:val="001B3D3B"/>
    <w:rsid w:val="001B45B8"/>
    <w:rsid w:val="001B5693"/>
    <w:rsid w:val="001B717F"/>
    <w:rsid w:val="001C01E6"/>
    <w:rsid w:val="001C092A"/>
    <w:rsid w:val="001C38A7"/>
    <w:rsid w:val="001C41D3"/>
    <w:rsid w:val="001C5475"/>
    <w:rsid w:val="001C5BCB"/>
    <w:rsid w:val="001C7BD9"/>
    <w:rsid w:val="001C7D49"/>
    <w:rsid w:val="001D2E1B"/>
    <w:rsid w:val="001D3697"/>
    <w:rsid w:val="001D449F"/>
    <w:rsid w:val="001D4605"/>
    <w:rsid w:val="001D46E8"/>
    <w:rsid w:val="001D5796"/>
    <w:rsid w:val="001D59BA"/>
    <w:rsid w:val="001D5DC5"/>
    <w:rsid w:val="001D7241"/>
    <w:rsid w:val="001D76E2"/>
    <w:rsid w:val="001E3846"/>
    <w:rsid w:val="001E3EA7"/>
    <w:rsid w:val="001E3F82"/>
    <w:rsid w:val="001E49D3"/>
    <w:rsid w:val="001E52E6"/>
    <w:rsid w:val="001E57BD"/>
    <w:rsid w:val="001E584B"/>
    <w:rsid w:val="001E65FF"/>
    <w:rsid w:val="001E6DA7"/>
    <w:rsid w:val="001E7E6B"/>
    <w:rsid w:val="001F0439"/>
    <w:rsid w:val="001F0B0F"/>
    <w:rsid w:val="001F0FE9"/>
    <w:rsid w:val="001F26D3"/>
    <w:rsid w:val="001F51FB"/>
    <w:rsid w:val="001F6397"/>
    <w:rsid w:val="001F70C3"/>
    <w:rsid w:val="001F7AA8"/>
    <w:rsid w:val="002005E8"/>
    <w:rsid w:val="00200EE0"/>
    <w:rsid w:val="00202E28"/>
    <w:rsid w:val="00203AB2"/>
    <w:rsid w:val="002050BE"/>
    <w:rsid w:val="00205DC7"/>
    <w:rsid w:val="0020682F"/>
    <w:rsid w:val="002107CF"/>
    <w:rsid w:val="00211B7C"/>
    <w:rsid w:val="00212514"/>
    <w:rsid w:val="002135FF"/>
    <w:rsid w:val="0021434C"/>
    <w:rsid w:val="002148F0"/>
    <w:rsid w:val="00215372"/>
    <w:rsid w:val="002173A8"/>
    <w:rsid w:val="002200B6"/>
    <w:rsid w:val="00220FB2"/>
    <w:rsid w:val="00223440"/>
    <w:rsid w:val="0022407E"/>
    <w:rsid w:val="00225BB1"/>
    <w:rsid w:val="0023553D"/>
    <w:rsid w:val="00236756"/>
    <w:rsid w:val="0023687C"/>
    <w:rsid w:val="0023732F"/>
    <w:rsid w:val="0024161B"/>
    <w:rsid w:val="002420D6"/>
    <w:rsid w:val="00242AB0"/>
    <w:rsid w:val="00243E8C"/>
    <w:rsid w:val="00245031"/>
    <w:rsid w:val="00245530"/>
    <w:rsid w:val="00245F4D"/>
    <w:rsid w:val="0024616F"/>
    <w:rsid w:val="002515FB"/>
    <w:rsid w:val="0025225B"/>
    <w:rsid w:val="00252B14"/>
    <w:rsid w:val="0025475E"/>
    <w:rsid w:val="00254869"/>
    <w:rsid w:val="002553CB"/>
    <w:rsid w:val="00255F50"/>
    <w:rsid w:val="002563C9"/>
    <w:rsid w:val="002570B4"/>
    <w:rsid w:val="0025795E"/>
    <w:rsid w:val="00257B4C"/>
    <w:rsid w:val="002605AE"/>
    <w:rsid w:val="00260903"/>
    <w:rsid w:val="00263450"/>
    <w:rsid w:val="002634B6"/>
    <w:rsid w:val="0026429D"/>
    <w:rsid w:val="00264B66"/>
    <w:rsid w:val="0026528B"/>
    <w:rsid w:val="002659DE"/>
    <w:rsid w:val="0026723E"/>
    <w:rsid w:val="002672C3"/>
    <w:rsid w:val="002675C4"/>
    <w:rsid w:val="0027058E"/>
    <w:rsid w:val="002709B4"/>
    <w:rsid w:val="00271C12"/>
    <w:rsid w:val="0027386F"/>
    <w:rsid w:val="002744A0"/>
    <w:rsid w:val="00277901"/>
    <w:rsid w:val="00277C9E"/>
    <w:rsid w:val="00280E67"/>
    <w:rsid w:val="002822B1"/>
    <w:rsid w:val="00283943"/>
    <w:rsid w:val="00283966"/>
    <w:rsid w:val="00283B95"/>
    <w:rsid w:val="002856AB"/>
    <w:rsid w:val="00285FDB"/>
    <w:rsid w:val="00286652"/>
    <w:rsid w:val="00287ACA"/>
    <w:rsid w:val="0029041D"/>
    <w:rsid w:val="0029079E"/>
    <w:rsid w:val="002907D8"/>
    <w:rsid w:val="002915C8"/>
    <w:rsid w:val="00291720"/>
    <w:rsid w:val="00292174"/>
    <w:rsid w:val="0029248C"/>
    <w:rsid w:val="002933FC"/>
    <w:rsid w:val="00294292"/>
    <w:rsid w:val="0029650E"/>
    <w:rsid w:val="00296B8E"/>
    <w:rsid w:val="002A13E7"/>
    <w:rsid w:val="002A27E6"/>
    <w:rsid w:val="002A445A"/>
    <w:rsid w:val="002A534E"/>
    <w:rsid w:val="002A603F"/>
    <w:rsid w:val="002A650C"/>
    <w:rsid w:val="002A7097"/>
    <w:rsid w:val="002B0CC7"/>
    <w:rsid w:val="002B10D8"/>
    <w:rsid w:val="002B1164"/>
    <w:rsid w:val="002B2618"/>
    <w:rsid w:val="002B3D62"/>
    <w:rsid w:val="002B4B93"/>
    <w:rsid w:val="002B5F21"/>
    <w:rsid w:val="002C0A3E"/>
    <w:rsid w:val="002C2CE0"/>
    <w:rsid w:val="002C3794"/>
    <w:rsid w:val="002C380C"/>
    <w:rsid w:val="002C3B28"/>
    <w:rsid w:val="002C439B"/>
    <w:rsid w:val="002C47EE"/>
    <w:rsid w:val="002C6050"/>
    <w:rsid w:val="002C6862"/>
    <w:rsid w:val="002D0979"/>
    <w:rsid w:val="002D0C14"/>
    <w:rsid w:val="002D128E"/>
    <w:rsid w:val="002D22CE"/>
    <w:rsid w:val="002D3224"/>
    <w:rsid w:val="002D4231"/>
    <w:rsid w:val="002D4415"/>
    <w:rsid w:val="002D6E6D"/>
    <w:rsid w:val="002D744F"/>
    <w:rsid w:val="002E14E3"/>
    <w:rsid w:val="002E1C28"/>
    <w:rsid w:val="002E26E4"/>
    <w:rsid w:val="002E2B74"/>
    <w:rsid w:val="002E4172"/>
    <w:rsid w:val="002E4390"/>
    <w:rsid w:val="002E4504"/>
    <w:rsid w:val="002E608E"/>
    <w:rsid w:val="002E6914"/>
    <w:rsid w:val="002E6F7B"/>
    <w:rsid w:val="002F10E3"/>
    <w:rsid w:val="002F5860"/>
    <w:rsid w:val="002F5BFE"/>
    <w:rsid w:val="002F5E2C"/>
    <w:rsid w:val="00300856"/>
    <w:rsid w:val="00301208"/>
    <w:rsid w:val="00301620"/>
    <w:rsid w:val="00302D11"/>
    <w:rsid w:val="00304BB4"/>
    <w:rsid w:val="003058CF"/>
    <w:rsid w:val="00305A37"/>
    <w:rsid w:val="00306835"/>
    <w:rsid w:val="00306AA9"/>
    <w:rsid w:val="003109C6"/>
    <w:rsid w:val="00310C3C"/>
    <w:rsid w:val="00310D5A"/>
    <w:rsid w:val="00311DD9"/>
    <w:rsid w:val="00311FB8"/>
    <w:rsid w:val="003149AD"/>
    <w:rsid w:val="00316443"/>
    <w:rsid w:val="0031750F"/>
    <w:rsid w:val="00317663"/>
    <w:rsid w:val="00317B25"/>
    <w:rsid w:val="00320576"/>
    <w:rsid w:val="00321492"/>
    <w:rsid w:val="00321FBD"/>
    <w:rsid w:val="003226C6"/>
    <w:rsid w:val="00322B6A"/>
    <w:rsid w:val="003249BA"/>
    <w:rsid w:val="00324CA2"/>
    <w:rsid w:val="00324ED1"/>
    <w:rsid w:val="00325F27"/>
    <w:rsid w:val="00326941"/>
    <w:rsid w:val="00326A9C"/>
    <w:rsid w:val="0032718E"/>
    <w:rsid w:val="00327A05"/>
    <w:rsid w:val="003305F8"/>
    <w:rsid w:val="003305FD"/>
    <w:rsid w:val="00331C43"/>
    <w:rsid w:val="00331F58"/>
    <w:rsid w:val="00332E0E"/>
    <w:rsid w:val="00332E74"/>
    <w:rsid w:val="003350B5"/>
    <w:rsid w:val="0033536F"/>
    <w:rsid w:val="00335DED"/>
    <w:rsid w:val="00335F46"/>
    <w:rsid w:val="00340100"/>
    <w:rsid w:val="003401C6"/>
    <w:rsid w:val="003404ED"/>
    <w:rsid w:val="00342D1F"/>
    <w:rsid w:val="0034329A"/>
    <w:rsid w:val="003450F5"/>
    <w:rsid w:val="003452A6"/>
    <w:rsid w:val="0034562E"/>
    <w:rsid w:val="003461B7"/>
    <w:rsid w:val="00346284"/>
    <w:rsid w:val="00346C32"/>
    <w:rsid w:val="0034795C"/>
    <w:rsid w:val="00350FF3"/>
    <w:rsid w:val="00351A40"/>
    <w:rsid w:val="00351D9D"/>
    <w:rsid w:val="003527C5"/>
    <w:rsid w:val="00352D16"/>
    <w:rsid w:val="003549E2"/>
    <w:rsid w:val="00356820"/>
    <w:rsid w:val="003609E8"/>
    <w:rsid w:val="00361F77"/>
    <w:rsid w:val="00365A1C"/>
    <w:rsid w:val="00365EAB"/>
    <w:rsid w:val="00367887"/>
    <w:rsid w:val="00367A9D"/>
    <w:rsid w:val="00371B36"/>
    <w:rsid w:val="003720E9"/>
    <w:rsid w:val="00372681"/>
    <w:rsid w:val="00372C62"/>
    <w:rsid w:val="0037582E"/>
    <w:rsid w:val="00376CDA"/>
    <w:rsid w:val="00381825"/>
    <w:rsid w:val="003837B3"/>
    <w:rsid w:val="0038462A"/>
    <w:rsid w:val="0038468F"/>
    <w:rsid w:val="00385569"/>
    <w:rsid w:val="0038587A"/>
    <w:rsid w:val="003858B1"/>
    <w:rsid w:val="003859F7"/>
    <w:rsid w:val="00386786"/>
    <w:rsid w:val="00386996"/>
    <w:rsid w:val="00386FFF"/>
    <w:rsid w:val="00387B55"/>
    <w:rsid w:val="00387BC8"/>
    <w:rsid w:val="00391888"/>
    <w:rsid w:val="00391D6E"/>
    <w:rsid w:val="00392243"/>
    <w:rsid w:val="003956F4"/>
    <w:rsid w:val="00397D3C"/>
    <w:rsid w:val="003A010F"/>
    <w:rsid w:val="003A0BBE"/>
    <w:rsid w:val="003A0E24"/>
    <w:rsid w:val="003A2D88"/>
    <w:rsid w:val="003A3B5F"/>
    <w:rsid w:val="003A4107"/>
    <w:rsid w:val="003A4840"/>
    <w:rsid w:val="003A50D5"/>
    <w:rsid w:val="003A5713"/>
    <w:rsid w:val="003A65F5"/>
    <w:rsid w:val="003B0D63"/>
    <w:rsid w:val="003B1557"/>
    <w:rsid w:val="003B19D8"/>
    <w:rsid w:val="003B2FC4"/>
    <w:rsid w:val="003B330C"/>
    <w:rsid w:val="003B334B"/>
    <w:rsid w:val="003B3DAC"/>
    <w:rsid w:val="003B6AA4"/>
    <w:rsid w:val="003B6CAF"/>
    <w:rsid w:val="003B777A"/>
    <w:rsid w:val="003C093D"/>
    <w:rsid w:val="003C1177"/>
    <w:rsid w:val="003C1749"/>
    <w:rsid w:val="003C3D27"/>
    <w:rsid w:val="003C6195"/>
    <w:rsid w:val="003C69B4"/>
    <w:rsid w:val="003D0EA9"/>
    <w:rsid w:val="003D1830"/>
    <w:rsid w:val="003D2263"/>
    <w:rsid w:val="003D6F9D"/>
    <w:rsid w:val="003D7576"/>
    <w:rsid w:val="003E1B47"/>
    <w:rsid w:val="003E222A"/>
    <w:rsid w:val="003E2416"/>
    <w:rsid w:val="003E2FC4"/>
    <w:rsid w:val="003E5000"/>
    <w:rsid w:val="003E6B83"/>
    <w:rsid w:val="003E741A"/>
    <w:rsid w:val="003E7DE5"/>
    <w:rsid w:val="003F1874"/>
    <w:rsid w:val="003F1B5A"/>
    <w:rsid w:val="003F4FF7"/>
    <w:rsid w:val="003F5929"/>
    <w:rsid w:val="003F6958"/>
    <w:rsid w:val="003F7212"/>
    <w:rsid w:val="003F7229"/>
    <w:rsid w:val="00400B57"/>
    <w:rsid w:val="00401E5A"/>
    <w:rsid w:val="00403403"/>
    <w:rsid w:val="00403CEF"/>
    <w:rsid w:val="00404D33"/>
    <w:rsid w:val="0040518D"/>
    <w:rsid w:val="00405630"/>
    <w:rsid w:val="00405C6D"/>
    <w:rsid w:val="00405D72"/>
    <w:rsid w:val="00406C39"/>
    <w:rsid w:val="0040767B"/>
    <w:rsid w:val="00407939"/>
    <w:rsid w:val="004079D8"/>
    <w:rsid w:val="0041065E"/>
    <w:rsid w:val="00410DC0"/>
    <w:rsid w:val="00412394"/>
    <w:rsid w:val="004127F1"/>
    <w:rsid w:val="00413D91"/>
    <w:rsid w:val="004145EA"/>
    <w:rsid w:val="0041479A"/>
    <w:rsid w:val="004147C4"/>
    <w:rsid w:val="0041709B"/>
    <w:rsid w:val="00417133"/>
    <w:rsid w:val="00420E77"/>
    <w:rsid w:val="00421295"/>
    <w:rsid w:val="004215F1"/>
    <w:rsid w:val="00421F42"/>
    <w:rsid w:val="00422705"/>
    <w:rsid w:val="00423C39"/>
    <w:rsid w:val="004248A2"/>
    <w:rsid w:val="00424D8B"/>
    <w:rsid w:val="00426163"/>
    <w:rsid w:val="004325E2"/>
    <w:rsid w:val="0043400D"/>
    <w:rsid w:val="004358CA"/>
    <w:rsid w:val="00435F90"/>
    <w:rsid w:val="004402B3"/>
    <w:rsid w:val="0044062D"/>
    <w:rsid w:val="00440EF5"/>
    <w:rsid w:val="00441549"/>
    <w:rsid w:val="004415E6"/>
    <w:rsid w:val="00442342"/>
    <w:rsid w:val="00443137"/>
    <w:rsid w:val="004435C5"/>
    <w:rsid w:val="00443F79"/>
    <w:rsid w:val="00444B79"/>
    <w:rsid w:val="00445C51"/>
    <w:rsid w:val="00446B06"/>
    <w:rsid w:val="00446E9E"/>
    <w:rsid w:val="004474BF"/>
    <w:rsid w:val="00452444"/>
    <w:rsid w:val="004547FC"/>
    <w:rsid w:val="00455328"/>
    <w:rsid w:val="00455827"/>
    <w:rsid w:val="00455B50"/>
    <w:rsid w:val="004574AF"/>
    <w:rsid w:val="004613D8"/>
    <w:rsid w:val="00461A3A"/>
    <w:rsid w:val="00461CD8"/>
    <w:rsid w:val="00462487"/>
    <w:rsid w:val="00464A85"/>
    <w:rsid w:val="00465810"/>
    <w:rsid w:val="00465874"/>
    <w:rsid w:val="004667B9"/>
    <w:rsid w:val="0046709D"/>
    <w:rsid w:val="0047081E"/>
    <w:rsid w:val="004712B2"/>
    <w:rsid w:val="00471607"/>
    <w:rsid w:val="00471CCB"/>
    <w:rsid w:val="00473A88"/>
    <w:rsid w:val="0047432D"/>
    <w:rsid w:val="00476220"/>
    <w:rsid w:val="00476623"/>
    <w:rsid w:val="00476F53"/>
    <w:rsid w:val="00477164"/>
    <w:rsid w:val="00482A68"/>
    <w:rsid w:val="004848DF"/>
    <w:rsid w:val="00484EE7"/>
    <w:rsid w:val="00486F3A"/>
    <w:rsid w:val="00490ACB"/>
    <w:rsid w:val="004912BE"/>
    <w:rsid w:val="00491DA0"/>
    <w:rsid w:val="004932FF"/>
    <w:rsid w:val="00493613"/>
    <w:rsid w:val="00494391"/>
    <w:rsid w:val="00496A07"/>
    <w:rsid w:val="00496B16"/>
    <w:rsid w:val="00497E5E"/>
    <w:rsid w:val="004A0BC9"/>
    <w:rsid w:val="004A248D"/>
    <w:rsid w:val="004A3DFD"/>
    <w:rsid w:val="004A4425"/>
    <w:rsid w:val="004A5E25"/>
    <w:rsid w:val="004A69A2"/>
    <w:rsid w:val="004B1823"/>
    <w:rsid w:val="004B2DF9"/>
    <w:rsid w:val="004B3A9F"/>
    <w:rsid w:val="004B5A36"/>
    <w:rsid w:val="004B6563"/>
    <w:rsid w:val="004B763C"/>
    <w:rsid w:val="004C1843"/>
    <w:rsid w:val="004C19D5"/>
    <w:rsid w:val="004C2843"/>
    <w:rsid w:val="004C390B"/>
    <w:rsid w:val="004C5D84"/>
    <w:rsid w:val="004D0E9C"/>
    <w:rsid w:val="004D15A5"/>
    <w:rsid w:val="004D1F8E"/>
    <w:rsid w:val="004D1FC0"/>
    <w:rsid w:val="004D7540"/>
    <w:rsid w:val="004E06EF"/>
    <w:rsid w:val="004E0D85"/>
    <w:rsid w:val="004E1201"/>
    <w:rsid w:val="004E17D3"/>
    <w:rsid w:val="004E1854"/>
    <w:rsid w:val="004E19BA"/>
    <w:rsid w:val="004E1D86"/>
    <w:rsid w:val="004E1F23"/>
    <w:rsid w:val="004E31AA"/>
    <w:rsid w:val="004E40A4"/>
    <w:rsid w:val="004E77AB"/>
    <w:rsid w:val="004F02C2"/>
    <w:rsid w:val="004F1723"/>
    <w:rsid w:val="004F1DDF"/>
    <w:rsid w:val="004F2004"/>
    <w:rsid w:val="004F2EFF"/>
    <w:rsid w:val="004F74ED"/>
    <w:rsid w:val="00501E2A"/>
    <w:rsid w:val="005024A9"/>
    <w:rsid w:val="00504561"/>
    <w:rsid w:val="005048B1"/>
    <w:rsid w:val="00504D58"/>
    <w:rsid w:val="00506103"/>
    <w:rsid w:val="005100B3"/>
    <w:rsid w:val="005114C8"/>
    <w:rsid w:val="005136BF"/>
    <w:rsid w:val="00513850"/>
    <w:rsid w:val="0051427D"/>
    <w:rsid w:val="005143D8"/>
    <w:rsid w:val="00515692"/>
    <w:rsid w:val="00515B2B"/>
    <w:rsid w:val="00515F4F"/>
    <w:rsid w:val="0051644B"/>
    <w:rsid w:val="005171BF"/>
    <w:rsid w:val="00520D6E"/>
    <w:rsid w:val="00520F71"/>
    <w:rsid w:val="005221D1"/>
    <w:rsid w:val="00522210"/>
    <w:rsid w:val="00522AB7"/>
    <w:rsid w:val="00522B9C"/>
    <w:rsid w:val="0052441B"/>
    <w:rsid w:val="00524F6D"/>
    <w:rsid w:val="00526B4E"/>
    <w:rsid w:val="005279EA"/>
    <w:rsid w:val="00527A23"/>
    <w:rsid w:val="00530062"/>
    <w:rsid w:val="00530C7A"/>
    <w:rsid w:val="00533D2B"/>
    <w:rsid w:val="00534606"/>
    <w:rsid w:val="005351FC"/>
    <w:rsid w:val="005357F8"/>
    <w:rsid w:val="00535F34"/>
    <w:rsid w:val="005367B7"/>
    <w:rsid w:val="005377AC"/>
    <w:rsid w:val="0054235B"/>
    <w:rsid w:val="00543E58"/>
    <w:rsid w:val="005441BA"/>
    <w:rsid w:val="0054519B"/>
    <w:rsid w:val="00546072"/>
    <w:rsid w:val="0054654F"/>
    <w:rsid w:val="0054768A"/>
    <w:rsid w:val="005506E0"/>
    <w:rsid w:val="005512A9"/>
    <w:rsid w:val="0055150E"/>
    <w:rsid w:val="00551DA2"/>
    <w:rsid w:val="00552CB4"/>
    <w:rsid w:val="00553348"/>
    <w:rsid w:val="005539C9"/>
    <w:rsid w:val="00553DDD"/>
    <w:rsid w:val="0055428B"/>
    <w:rsid w:val="005556B1"/>
    <w:rsid w:val="00556EEF"/>
    <w:rsid w:val="00557F03"/>
    <w:rsid w:val="005604E1"/>
    <w:rsid w:val="00561AB3"/>
    <w:rsid w:val="00563676"/>
    <w:rsid w:val="00563956"/>
    <w:rsid w:val="005641D1"/>
    <w:rsid w:val="00565809"/>
    <w:rsid w:val="00566029"/>
    <w:rsid w:val="0056650A"/>
    <w:rsid w:val="0056756F"/>
    <w:rsid w:val="00571481"/>
    <w:rsid w:val="005714AE"/>
    <w:rsid w:val="005729FD"/>
    <w:rsid w:val="00573B08"/>
    <w:rsid w:val="0057548A"/>
    <w:rsid w:val="00576008"/>
    <w:rsid w:val="005760BC"/>
    <w:rsid w:val="00576568"/>
    <w:rsid w:val="005776B6"/>
    <w:rsid w:val="005800A4"/>
    <w:rsid w:val="00580C89"/>
    <w:rsid w:val="00581EED"/>
    <w:rsid w:val="00582AD6"/>
    <w:rsid w:val="00582C83"/>
    <w:rsid w:val="00583020"/>
    <w:rsid w:val="00583BC8"/>
    <w:rsid w:val="0058530E"/>
    <w:rsid w:val="00585EA0"/>
    <w:rsid w:val="00586515"/>
    <w:rsid w:val="00590574"/>
    <w:rsid w:val="00590698"/>
    <w:rsid w:val="0059231E"/>
    <w:rsid w:val="005925E4"/>
    <w:rsid w:val="005934CE"/>
    <w:rsid w:val="0059638E"/>
    <w:rsid w:val="005968A9"/>
    <w:rsid w:val="005A1267"/>
    <w:rsid w:val="005A3933"/>
    <w:rsid w:val="005A4380"/>
    <w:rsid w:val="005A4901"/>
    <w:rsid w:val="005B0EE9"/>
    <w:rsid w:val="005B1A57"/>
    <w:rsid w:val="005B312C"/>
    <w:rsid w:val="005B314E"/>
    <w:rsid w:val="005B4645"/>
    <w:rsid w:val="005C0DD9"/>
    <w:rsid w:val="005C16F7"/>
    <w:rsid w:val="005C1904"/>
    <w:rsid w:val="005C1C2B"/>
    <w:rsid w:val="005C21D0"/>
    <w:rsid w:val="005C2FA5"/>
    <w:rsid w:val="005C4B4D"/>
    <w:rsid w:val="005C56B4"/>
    <w:rsid w:val="005C595C"/>
    <w:rsid w:val="005C6148"/>
    <w:rsid w:val="005C689C"/>
    <w:rsid w:val="005D17A3"/>
    <w:rsid w:val="005D3C6E"/>
    <w:rsid w:val="005D4432"/>
    <w:rsid w:val="005D5317"/>
    <w:rsid w:val="005D7F02"/>
    <w:rsid w:val="005E1BF5"/>
    <w:rsid w:val="005E1C00"/>
    <w:rsid w:val="005E26B3"/>
    <w:rsid w:val="005E2B11"/>
    <w:rsid w:val="005E3A0A"/>
    <w:rsid w:val="005E422B"/>
    <w:rsid w:val="005E5C61"/>
    <w:rsid w:val="005E65C4"/>
    <w:rsid w:val="005F271D"/>
    <w:rsid w:val="005F66F5"/>
    <w:rsid w:val="005F7859"/>
    <w:rsid w:val="0060125F"/>
    <w:rsid w:val="006101EA"/>
    <w:rsid w:val="00613C0A"/>
    <w:rsid w:val="00613CBB"/>
    <w:rsid w:val="00613EB3"/>
    <w:rsid w:val="00614193"/>
    <w:rsid w:val="006146C9"/>
    <w:rsid w:val="006160C6"/>
    <w:rsid w:val="006167D7"/>
    <w:rsid w:val="006233C7"/>
    <w:rsid w:val="00624CC8"/>
    <w:rsid w:val="006265B6"/>
    <w:rsid w:val="006303E8"/>
    <w:rsid w:val="006309B1"/>
    <w:rsid w:val="00630B0A"/>
    <w:rsid w:val="00631753"/>
    <w:rsid w:val="00635F03"/>
    <w:rsid w:val="0063630A"/>
    <w:rsid w:val="00637986"/>
    <w:rsid w:val="0064012F"/>
    <w:rsid w:val="00640919"/>
    <w:rsid w:val="00641BB6"/>
    <w:rsid w:val="00642F8E"/>
    <w:rsid w:val="00643A12"/>
    <w:rsid w:val="00643A91"/>
    <w:rsid w:val="00645556"/>
    <w:rsid w:val="00646CE4"/>
    <w:rsid w:val="00647170"/>
    <w:rsid w:val="006478C4"/>
    <w:rsid w:val="00647CF0"/>
    <w:rsid w:val="006507ED"/>
    <w:rsid w:val="00650CB9"/>
    <w:rsid w:val="0065650E"/>
    <w:rsid w:val="006577E2"/>
    <w:rsid w:val="006578ED"/>
    <w:rsid w:val="00660223"/>
    <w:rsid w:val="0066168E"/>
    <w:rsid w:val="006620A5"/>
    <w:rsid w:val="00663D3D"/>
    <w:rsid w:val="00663DF1"/>
    <w:rsid w:val="00665358"/>
    <w:rsid w:val="00666548"/>
    <w:rsid w:val="00666D6C"/>
    <w:rsid w:val="00667DE1"/>
    <w:rsid w:val="00672631"/>
    <w:rsid w:val="00673263"/>
    <w:rsid w:val="006775AA"/>
    <w:rsid w:val="00677995"/>
    <w:rsid w:val="00680282"/>
    <w:rsid w:val="006804B2"/>
    <w:rsid w:val="00680891"/>
    <w:rsid w:val="00680BE4"/>
    <w:rsid w:val="00681A72"/>
    <w:rsid w:val="00682BED"/>
    <w:rsid w:val="006836C1"/>
    <w:rsid w:val="0068403F"/>
    <w:rsid w:val="00684124"/>
    <w:rsid w:val="006858E5"/>
    <w:rsid w:val="006870F0"/>
    <w:rsid w:val="0068780D"/>
    <w:rsid w:val="006947EB"/>
    <w:rsid w:val="0069573B"/>
    <w:rsid w:val="006974D9"/>
    <w:rsid w:val="0069792A"/>
    <w:rsid w:val="006A0A62"/>
    <w:rsid w:val="006A1CB6"/>
    <w:rsid w:val="006A247D"/>
    <w:rsid w:val="006A4AE5"/>
    <w:rsid w:val="006A6A75"/>
    <w:rsid w:val="006A6C47"/>
    <w:rsid w:val="006A7CBE"/>
    <w:rsid w:val="006B17CF"/>
    <w:rsid w:val="006B3EB7"/>
    <w:rsid w:val="006B3F6D"/>
    <w:rsid w:val="006B6020"/>
    <w:rsid w:val="006B6C8E"/>
    <w:rsid w:val="006B76F4"/>
    <w:rsid w:val="006B78B4"/>
    <w:rsid w:val="006C11AF"/>
    <w:rsid w:val="006C158A"/>
    <w:rsid w:val="006C1650"/>
    <w:rsid w:val="006C1A32"/>
    <w:rsid w:val="006C1E30"/>
    <w:rsid w:val="006C3650"/>
    <w:rsid w:val="006C57E2"/>
    <w:rsid w:val="006C5F13"/>
    <w:rsid w:val="006C67C1"/>
    <w:rsid w:val="006C6BF2"/>
    <w:rsid w:val="006D02D2"/>
    <w:rsid w:val="006D0A59"/>
    <w:rsid w:val="006D0E66"/>
    <w:rsid w:val="006D143D"/>
    <w:rsid w:val="006D1B4B"/>
    <w:rsid w:val="006D2F30"/>
    <w:rsid w:val="006D3322"/>
    <w:rsid w:val="006D3BBA"/>
    <w:rsid w:val="006D4367"/>
    <w:rsid w:val="006D6229"/>
    <w:rsid w:val="006D682A"/>
    <w:rsid w:val="006D699A"/>
    <w:rsid w:val="006D6BBD"/>
    <w:rsid w:val="006E0B08"/>
    <w:rsid w:val="006E1404"/>
    <w:rsid w:val="006E1D69"/>
    <w:rsid w:val="006E1F28"/>
    <w:rsid w:val="006E391B"/>
    <w:rsid w:val="006E3BAA"/>
    <w:rsid w:val="006E3FE8"/>
    <w:rsid w:val="006E61F9"/>
    <w:rsid w:val="006E6287"/>
    <w:rsid w:val="006E7559"/>
    <w:rsid w:val="006F179F"/>
    <w:rsid w:val="006F2291"/>
    <w:rsid w:val="006F5208"/>
    <w:rsid w:val="006F61FF"/>
    <w:rsid w:val="006F689F"/>
    <w:rsid w:val="006F7C63"/>
    <w:rsid w:val="0070057B"/>
    <w:rsid w:val="0070149E"/>
    <w:rsid w:val="00703054"/>
    <w:rsid w:val="00704E6F"/>
    <w:rsid w:val="007071A1"/>
    <w:rsid w:val="00707B85"/>
    <w:rsid w:val="0071039E"/>
    <w:rsid w:val="00710BD4"/>
    <w:rsid w:val="007115AE"/>
    <w:rsid w:val="007115D6"/>
    <w:rsid w:val="00714CDE"/>
    <w:rsid w:val="00714DEF"/>
    <w:rsid w:val="0071508E"/>
    <w:rsid w:val="007162C9"/>
    <w:rsid w:val="007177C1"/>
    <w:rsid w:val="00722585"/>
    <w:rsid w:val="0072355F"/>
    <w:rsid w:val="007238FD"/>
    <w:rsid w:val="00723906"/>
    <w:rsid w:val="00725FE8"/>
    <w:rsid w:val="00726CE0"/>
    <w:rsid w:val="0072713B"/>
    <w:rsid w:val="007276AE"/>
    <w:rsid w:val="00730BEA"/>
    <w:rsid w:val="007315EA"/>
    <w:rsid w:val="00733703"/>
    <w:rsid w:val="007343B7"/>
    <w:rsid w:val="0073724E"/>
    <w:rsid w:val="00737494"/>
    <w:rsid w:val="00737D27"/>
    <w:rsid w:val="00737FB1"/>
    <w:rsid w:val="00740DC9"/>
    <w:rsid w:val="0074122C"/>
    <w:rsid w:val="0074239F"/>
    <w:rsid w:val="0074286A"/>
    <w:rsid w:val="00744AFF"/>
    <w:rsid w:val="00751151"/>
    <w:rsid w:val="007513E0"/>
    <w:rsid w:val="00751B24"/>
    <w:rsid w:val="00752472"/>
    <w:rsid w:val="007525DC"/>
    <w:rsid w:val="00752E74"/>
    <w:rsid w:val="007533CF"/>
    <w:rsid w:val="007534DB"/>
    <w:rsid w:val="00754BC3"/>
    <w:rsid w:val="00755623"/>
    <w:rsid w:val="007567D3"/>
    <w:rsid w:val="00761B0F"/>
    <w:rsid w:val="00762FF9"/>
    <w:rsid w:val="007635BB"/>
    <w:rsid w:val="00763DEC"/>
    <w:rsid w:val="00767FBE"/>
    <w:rsid w:val="00772550"/>
    <w:rsid w:val="007736FA"/>
    <w:rsid w:val="0077519C"/>
    <w:rsid w:val="00775DA8"/>
    <w:rsid w:val="00776ADF"/>
    <w:rsid w:val="00780495"/>
    <w:rsid w:val="00781425"/>
    <w:rsid w:val="007826EB"/>
    <w:rsid w:val="00783B92"/>
    <w:rsid w:val="00785BFD"/>
    <w:rsid w:val="0078783A"/>
    <w:rsid w:val="00790DDA"/>
    <w:rsid w:val="007930EB"/>
    <w:rsid w:val="0079370A"/>
    <w:rsid w:val="007947A7"/>
    <w:rsid w:val="007954C3"/>
    <w:rsid w:val="007957F6"/>
    <w:rsid w:val="00795ACC"/>
    <w:rsid w:val="007963B0"/>
    <w:rsid w:val="007970C3"/>
    <w:rsid w:val="007A070A"/>
    <w:rsid w:val="007A258C"/>
    <w:rsid w:val="007A3142"/>
    <w:rsid w:val="007A457A"/>
    <w:rsid w:val="007A46A9"/>
    <w:rsid w:val="007A5D8A"/>
    <w:rsid w:val="007A6198"/>
    <w:rsid w:val="007A729B"/>
    <w:rsid w:val="007B026C"/>
    <w:rsid w:val="007B0982"/>
    <w:rsid w:val="007B0C72"/>
    <w:rsid w:val="007B25D8"/>
    <w:rsid w:val="007B37AA"/>
    <w:rsid w:val="007B41FB"/>
    <w:rsid w:val="007B61BD"/>
    <w:rsid w:val="007B625F"/>
    <w:rsid w:val="007C08E1"/>
    <w:rsid w:val="007C0BCC"/>
    <w:rsid w:val="007C1914"/>
    <w:rsid w:val="007C1E98"/>
    <w:rsid w:val="007C3E8F"/>
    <w:rsid w:val="007C49A8"/>
    <w:rsid w:val="007C50F3"/>
    <w:rsid w:val="007C6974"/>
    <w:rsid w:val="007C7E56"/>
    <w:rsid w:val="007D02C9"/>
    <w:rsid w:val="007D52C2"/>
    <w:rsid w:val="007D5648"/>
    <w:rsid w:val="007D7028"/>
    <w:rsid w:val="007E1137"/>
    <w:rsid w:val="007E16E3"/>
    <w:rsid w:val="007E1B93"/>
    <w:rsid w:val="007E302E"/>
    <w:rsid w:val="007E3260"/>
    <w:rsid w:val="007E3BD1"/>
    <w:rsid w:val="007E48F5"/>
    <w:rsid w:val="007E5035"/>
    <w:rsid w:val="007E52D1"/>
    <w:rsid w:val="007E5591"/>
    <w:rsid w:val="007F2575"/>
    <w:rsid w:val="007F566C"/>
    <w:rsid w:val="007F567E"/>
    <w:rsid w:val="007F5A01"/>
    <w:rsid w:val="007F6586"/>
    <w:rsid w:val="007F686E"/>
    <w:rsid w:val="007F6911"/>
    <w:rsid w:val="007F70F6"/>
    <w:rsid w:val="00800CFF"/>
    <w:rsid w:val="00800EFA"/>
    <w:rsid w:val="00801896"/>
    <w:rsid w:val="00802AAB"/>
    <w:rsid w:val="008060A7"/>
    <w:rsid w:val="00806861"/>
    <w:rsid w:val="00806D9D"/>
    <w:rsid w:val="00810217"/>
    <w:rsid w:val="00810609"/>
    <w:rsid w:val="00810BE6"/>
    <w:rsid w:val="008125B8"/>
    <w:rsid w:val="00814D81"/>
    <w:rsid w:val="00816A26"/>
    <w:rsid w:val="00816EDB"/>
    <w:rsid w:val="00823C70"/>
    <w:rsid w:val="00823CE7"/>
    <w:rsid w:val="00824238"/>
    <w:rsid w:val="00825159"/>
    <w:rsid w:val="00825965"/>
    <w:rsid w:val="00825FA6"/>
    <w:rsid w:val="00827B4D"/>
    <w:rsid w:val="00832C9F"/>
    <w:rsid w:val="00833EEB"/>
    <w:rsid w:val="00834486"/>
    <w:rsid w:val="00834CE8"/>
    <w:rsid w:val="00836102"/>
    <w:rsid w:val="00837AB5"/>
    <w:rsid w:val="0084130D"/>
    <w:rsid w:val="00842048"/>
    <w:rsid w:val="008440BC"/>
    <w:rsid w:val="00845175"/>
    <w:rsid w:val="00845BF6"/>
    <w:rsid w:val="008463FB"/>
    <w:rsid w:val="008464CC"/>
    <w:rsid w:val="00850454"/>
    <w:rsid w:val="00854170"/>
    <w:rsid w:val="008551EC"/>
    <w:rsid w:val="00855AE6"/>
    <w:rsid w:val="008600C9"/>
    <w:rsid w:val="0086135C"/>
    <w:rsid w:val="00865099"/>
    <w:rsid w:val="008662CF"/>
    <w:rsid w:val="00866C6B"/>
    <w:rsid w:val="00867254"/>
    <w:rsid w:val="00872A3F"/>
    <w:rsid w:val="00872DAB"/>
    <w:rsid w:val="00875DD4"/>
    <w:rsid w:val="00876656"/>
    <w:rsid w:val="008810E4"/>
    <w:rsid w:val="00881AE4"/>
    <w:rsid w:val="00882025"/>
    <w:rsid w:val="00882149"/>
    <w:rsid w:val="00883D7D"/>
    <w:rsid w:val="00886A90"/>
    <w:rsid w:val="0089072F"/>
    <w:rsid w:val="00890FA4"/>
    <w:rsid w:val="0089269D"/>
    <w:rsid w:val="00893F4A"/>
    <w:rsid w:val="00895493"/>
    <w:rsid w:val="008954FB"/>
    <w:rsid w:val="008957EB"/>
    <w:rsid w:val="008965D5"/>
    <w:rsid w:val="00896FA8"/>
    <w:rsid w:val="00897EDD"/>
    <w:rsid w:val="008A1278"/>
    <w:rsid w:val="008A2538"/>
    <w:rsid w:val="008A68E6"/>
    <w:rsid w:val="008A6F97"/>
    <w:rsid w:val="008B241A"/>
    <w:rsid w:val="008B2E3F"/>
    <w:rsid w:val="008B332E"/>
    <w:rsid w:val="008B4076"/>
    <w:rsid w:val="008B4119"/>
    <w:rsid w:val="008B54A4"/>
    <w:rsid w:val="008B6A47"/>
    <w:rsid w:val="008B7E34"/>
    <w:rsid w:val="008C0F7A"/>
    <w:rsid w:val="008C1A0A"/>
    <w:rsid w:val="008C28F2"/>
    <w:rsid w:val="008C61F2"/>
    <w:rsid w:val="008C695F"/>
    <w:rsid w:val="008C6E01"/>
    <w:rsid w:val="008D2244"/>
    <w:rsid w:val="008D2BDB"/>
    <w:rsid w:val="008D2DB5"/>
    <w:rsid w:val="008D2E10"/>
    <w:rsid w:val="008D368A"/>
    <w:rsid w:val="008D40B0"/>
    <w:rsid w:val="008D4452"/>
    <w:rsid w:val="008D4C2A"/>
    <w:rsid w:val="008D5A5B"/>
    <w:rsid w:val="008D6D98"/>
    <w:rsid w:val="008E03C4"/>
    <w:rsid w:val="008E0F74"/>
    <w:rsid w:val="008E17AF"/>
    <w:rsid w:val="008E54FE"/>
    <w:rsid w:val="008E588D"/>
    <w:rsid w:val="008E6348"/>
    <w:rsid w:val="008E71CA"/>
    <w:rsid w:val="008E7A46"/>
    <w:rsid w:val="008E7CF2"/>
    <w:rsid w:val="008F0791"/>
    <w:rsid w:val="008F0EA5"/>
    <w:rsid w:val="008F1E85"/>
    <w:rsid w:val="008F20EC"/>
    <w:rsid w:val="008F43D8"/>
    <w:rsid w:val="008F65DB"/>
    <w:rsid w:val="009006E1"/>
    <w:rsid w:val="00901A8F"/>
    <w:rsid w:val="00902A25"/>
    <w:rsid w:val="0090366F"/>
    <w:rsid w:val="00903817"/>
    <w:rsid w:val="00903E66"/>
    <w:rsid w:val="009044DD"/>
    <w:rsid w:val="0090470F"/>
    <w:rsid w:val="00904946"/>
    <w:rsid w:val="00904D2B"/>
    <w:rsid w:val="009117BA"/>
    <w:rsid w:val="00911D33"/>
    <w:rsid w:val="00911EFD"/>
    <w:rsid w:val="00912F03"/>
    <w:rsid w:val="009140BC"/>
    <w:rsid w:val="00915D8B"/>
    <w:rsid w:val="0091645C"/>
    <w:rsid w:val="00917CE0"/>
    <w:rsid w:val="009200F8"/>
    <w:rsid w:val="0092048C"/>
    <w:rsid w:val="009207C5"/>
    <w:rsid w:val="00922EC3"/>
    <w:rsid w:val="00923184"/>
    <w:rsid w:val="009234FA"/>
    <w:rsid w:val="0092453A"/>
    <w:rsid w:val="00924CB9"/>
    <w:rsid w:val="00924E5B"/>
    <w:rsid w:val="00925687"/>
    <w:rsid w:val="009257F1"/>
    <w:rsid w:val="00926AF2"/>
    <w:rsid w:val="00927315"/>
    <w:rsid w:val="00927469"/>
    <w:rsid w:val="00927DD4"/>
    <w:rsid w:val="00931B65"/>
    <w:rsid w:val="009325C2"/>
    <w:rsid w:val="00933E4A"/>
    <w:rsid w:val="0093450E"/>
    <w:rsid w:val="00935E2C"/>
    <w:rsid w:val="00936013"/>
    <w:rsid w:val="00936A3C"/>
    <w:rsid w:val="00937845"/>
    <w:rsid w:val="00937FF4"/>
    <w:rsid w:val="00940197"/>
    <w:rsid w:val="009403A4"/>
    <w:rsid w:val="00940CAB"/>
    <w:rsid w:val="0094179E"/>
    <w:rsid w:val="00942D48"/>
    <w:rsid w:val="0094430D"/>
    <w:rsid w:val="009447DB"/>
    <w:rsid w:val="00944AE4"/>
    <w:rsid w:val="00945376"/>
    <w:rsid w:val="00945969"/>
    <w:rsid w:val="00945974"/>
    <w:rsid w:val="00946372"/>
    <w:rsid w:val="009465A0"/>
    <w:rsid w:val="00946C16"/>
    <w:rsid w:val="009475CD"/>
    <w:rsid w:val="009479EF"/>
    <w:rsid w:val="00950D37"/>
    <w:rsid w:val="0095280A"/>
    <w:rsid w:val="00952EA1"/>
    <w:rsid w:val="00952EC5"/>
    <w:rsid w:val="00955220"/>
    <w:rsid w:val="0095555F"/>
    <w:rsid w:val="00957ADA"/>
    <w:rsid w:val="00970EC8"/>
    <w:rsid w:val="0097123C"/>
    <w:rsid w:val="00972DE7"/>
    <w:rsid w:val="0097503E"/>
    <w:rsid w:val="009778C2"/>
    <w:rsid w:val="00981D7C"/>
    <w:rsid w:val="00981FBD"/>
    <w:rsid w:val="009837D7"/>
    <w:rsid w:val="00985921"/>
    <w:rsid w:val="00986341"/>
    <w:rsid w:val="00986D0E"/>
    <w:rsid w:val="009874F4"/>
    <w:rsid w:val="00987850"/>
    <w:rsid w:val="0098790A"/>
    <w:rsid w:val="00992487"/>
    <w:rsid w:val="009948C1"/>
    <w:rsid w:val="00994BBF"/>
    <w:rsid w:val="0099677A"/>
    <w:rsid w:val="009A0715"/>
    <w:rsid w:val="009A0D50"/>
    <w:rsid w:val="009A1C67"/>
    <w:rsid w:val="009A2325"/>
    <w:rsid w:val="009A251E"/>
    <w:rsid w:val="009A31F9"/>
    <w:rsid w:val="009A345B"/>
    <w:rsid w:val="009A46F8"/>
    <w:rsid w:val="009A49C7"/>
    <w:rsid w:val="009A4EE9"/>
    <w:rsid w:val="009A68F9"/>
    <w:rsid w:val="009A75DA"/>
    <w:rsid w:val="009A76FC"/>
    <w:rsid w:val="009B00DE"/>
    <w:rsid w:val="009B09C7"/>
    <w:rsid w:val="009B0AB9"/>
    <w:rsid w:val="009B0EAF"/>
    <w:rsid w:val="009B19DC"/>
    <w:rsid w:val="009B5EEE"/>
    <w:rsid w:val="009B6657"/>
    <w:rsid w:val="009B6F4D"/>
    <w:rsid w:val="009B7CBD"/>
    <w:rsid w:val="009B7FDB"/>
    <w:rsid w:val="009C0891"/>
    <w:rsid w:val="009C0AF6"/>
    <w:rsid w:val="009C15B5"/>
    <w:rsid w:val="009C24C0"/>
    <w:rsid w:val="009C2FE5"/>
    <w:rsid w:val="009C3598"/>
    <w:rsid w:val="009C3B54"/>
    <w:rsid w:val="009C3EBA"/>
    <w:rsid w:val="009C6B2C"/>
    <w:rsid w:val="009C6FB2"/>
    <w:rsid w:val="009C7392"/>
    <w:rsid w:val="009C7ED3"/>
    <w:rsid w:val="009C7F5F"/>
    <w:rsid w:val="009C7FA0"/>
    <w:rsid w:val="009D1279"/>
    <w:rsid w:val="009D4399"/>
    <w:rsid w:val="009D4E02"/>
    <w:rsid w:val="009D5EA2"/>
    <w:rsid w:val="009D6704"/>
    <w:rsid w:val="009D6770"/>
    <w:rsid w:val="009D7DA6"/>
    <w:rsid w:val="009E1749"/>
    <w:rsid w:val="009E1A6B"/>
    <w:rsid w:val="009E1B82"/>
    <w:rsid w:val="009E2180"/>
    <w:rsid w:val="009E263E"/>
    <w:rsid w:val="009E28AB"/>
    <w:rsid w:val="009E477E"/>
    <w:rsid w:val="009E4DC5"/>
    <w:rsid w:val="009E5216"/>
    <w:rsid w:val="009F081E"/>
    <w:rsid w:val="009F1522"/>
    <w:rsid w:val="009F2D81"/>
    <w:rsid w:val="009F36E7"/>
    <w:rsid w:val="009F4588"/>
    <w:rsid w:val="00A01715"/>
    <w:rsid w:val="00A03169"/>
    <w:rsid w:val="00A03F07"/>
    <w:rsid w:val="00A05576"/>
    <w:rsid w:val="00A12A8B"/>
    <w:rsid w:val="00A13893"/>
    <w:rsid w:val="00A20E5B"/>
    <w:rsid w:val="00A21380"/>
    <w:rsid w:val="00A224C4"/>
    <w:rsid w:val="00A22CFA"/>
    <w:rsid w:val="00A240E4"/>
    <w:rsid w:val="00A2529C"/>
    <w:rsid w:val="00A2547D"/>
    <w:rsid w:val="00A26D12"/>
    <w:rsid w:val="00A2729F"/>
    <w:rsid w:val="00A27725"/>
    <w:rsid w:val="00A30991"/>
    <w:rsid w:val="00A30BB0"/>
    <w:rsid w:val="00A32E3F"/>
    <w:rsid w:val="00A348C9"/>
    <w:rsid w:val="00A357B3"/>
    <w:rsid w:val="00A363EA"/>
    <w:rsid w:val="00A37AAA"/>
    <w:rsid w:val="00A402DD"/>
    <w:rsid w:val="00A40FF7"/>
    <w:rsid w:val="00A43252"/>
    <w:rsid w:val="00A4416F"/>
    <w:rsid w:val="00A465B4"/>
    <w:rsid w:val="00A4681E"/>
    <w:rsid w:val="00A5132C"/>
    <w:rsid w:val="00A51DBB"/>
    <w:rsid w:val="00A53135"/>
    <w:rsid w:val="00A538C8"/>
    <w:rsid w:val="00A551FC"/>
    <w:rsid w:val="00A5529E"/>
    <w:rsid w:val="00A56130"/>
    <w:rsid w:val="00A56ED5"/>
    <w:rsid w:val="00A575B3"/>
    <w:rsid w:val="00A57739"/>
    <w:rsid w:val="00A60CC9"/>
    <w:rsid w:val="00A62653"/>
    <w:rsid w:val="00A634DF"/>
    <w:rsid w:val="00A63F7E"/>
    <w:rsid w:val="00A641D5"/>
    <w:rsid w:val="00A643D9"/>
    <w:rsid w:val="00A6603B"/>
    <w:rsid w:val="00A70917"/>
    <w:rsid w:val="00A71517"/>
    <w:rsid w:val="00A71E7E"/>
    <w:rsid w:val="00A72783"/>
    <w:rsid w:val="00A73AD8"/>
    <w:rsid w:val="00A75CC8"/>
    <w:rsid w:val="00A76278"/>
    <w:rsid w:val="00A80DB2"/>
    <w:rsid w:val="00A8121B"/>
    <w:rsid w:val="00A814BC"/>
    <w:rsid w:val="00A8226A"/>
    <w:rsid w:val="00A824CF"/>
    <w:rsid w:val="00A82AA1"/>
    <w:rsid w:val="00A833B2"/>
    <w:rsid w:val="00A834A8"/>
    <w:rsid w:val="00A83B36"/>
    <w:rsid w:val="00A841F2"/>
    <w:rsid w:val="00A8428E"/>
    <w:rsid w:val="00A8641B"/>
    <w:rsid w:val="00A90393"/>
    <w:rsid w:val="00A906D1"/>
    <w:rsid w:val="00A91613"/>
    <w:rsid w:val="00A9203D"/>
    <w:rsid w:val="00A92C7B"/>
    <w:rsid w:val="00A93EA5"/>
    <w:rsid w:val="00A9409C"/>
    <w:rsid w:val="00A94147"/>
    <w:rsid w:val="00A95D0C"/>
    <w:rsid w:val="00AA177A"/>
    <w:rsid w:val="00AA1D9E"/>
    <w:rsid w:val="00AA2D3A"/>
    <w:rsid w:val="00AA32F0"/>
    <w:rsid w:val="00AA3DCA"/>
    <w:rsid w:val="00AA538E"/>
    <w:rsid w:val="00AA6B9D"/>
    <w:rsid w:val="00AA6E1F"/>
    <w:rsid w:val="00AA7907"/>
    <w:rsid w:val="00AA7FFE"/>
    <w:rsid w:val="00AB073C"/>
    <w:rsid w:val="00AB3445"/>
    <w:rsid w:val="00AB3D36"/>
    <w:rsid w:val="00AB3DFE"/>
    <w:rsid w:val="00AB4A4B"/>
    <w:rsid w:val="00AB59A9"/>
    <w:rsid w:val="00AB69DA"/>
    <w:rsid w:val="00AB71F8"/>
    <w:rsid w:val="00AC3422"/>
    <w:rsid w:val="00AC4507"/>
    <w:rsid w:val="00AC4C13"/>
    <w:rsid w:val="00AC5D4B"/>
    <w:rsid w:val="00AC6E41"/>
    <w:rsid w:val="00AD0258"/>
    <w:rsid w:val="00AD29D4"/>
    <w:rsid w:val="00AD43E0"/>
    <w:rsid w:val="00AD752F"/>
    <w:rsid w:val="00AE0FD0"/>
    <w:rsid w:val="00AE13B7"/>
    <w:rsid w:val="00AE1C92"/>
    <w:rsid w:val="00AE243F"/>
    <w:rsid w:val="00AE4563"/>
    <w:rsid w:val="00AE498F"/>
    <w:rsid w:val="00AE6CBE"/>
    <w:rsid w:val="00AF0FC4"/>
    <w:rsid w:val="00AF2E54"/>
    <w:rsid w:val="00AF451E"/>
    <w:rsid w:val="00B034F0"/>
    <w:rsid w:val="00B04A2B"/>
    <w:rsid w:val="00B04C82"/>
    <w:rsid w:val="00B101B4"/>
    <w:rsid w:val="00B114B6"/>
    <w:rsid w:val="00B14C8B"/>
    <w:rsid w:val="00B15FA1"/>
    <w:rsid w:val="00B1657C"/>
    <w:rsid w:val="00B165D4"/>
    <w:rsid w:val="00B17F13"/>
    <w:rsid w:val="00B20FCF"/>
    <w:rsid w:val="00B21EB4"/>
    <w:rsid w:val="00B22573"/>
    <w:rsid w:val="00B3006C"/>
    <w:rsid w:val="00B30B01"/>
    <w:rsid w:val="00B30E81"/>
    <w:rsid w:val="00B32472"/>
    <w:rsid w:val="00B32D6C"/>
    <w:rsid w:val="00B40B5F"/>
    <w:rsid w:val="00B41C1F"/>
    <w:rsid w:val="00B4259E"/>
    <w:rsid w:val="00B44836"/>
    <w:rsid w:val="00B454E9"/>
    <w:rsid w:val="00B45959"/>
    <w:rsid w:val="00B45FD9"/>
    <w:rsid w:val="00B46513"/>
    <w:rsid w:val="00B46F66"/>
    <w:rsid w:val="00B472B8"/>
    <w:rsid w:val="00B4767D"/>
    <w:rsid w:val="00B50EFB"/>
    <w:rsid w:val="00B5131F"/>
    <w:rsid w:val="00B51886"/>
    <w:rsid w:val="00B5266B"/>
    <w:rsid w:val="00B56490"/>
    <w:rsid w:val="00B61C90"/>
    <w:rsid w:val="00B648FD"/>
    <w:rsid w:val="00B67F38"/>
    <w:rsid w:val="00B7069E"/>
    <w:rsid w:val="00B707A4"/>
    <w:rsid w:val="00B70DC1"/>
    <w:rsid w:val="00B70F33"/>
    <w:rsid w:val="00B72033"/>
    <w:rsid w:val="00B761AF"/>
    <w:rsid w:val="00B763B1"/>
    <w:rsid w:val="00B76AB7"/>
    <w:rsid w:val="00B813EF"/>
    <w:rsid w:val="00B81637"/>
    <w:rsid w:val="00B816C0"/>
    <w:rsid w:val="00B8547E"/>
    <w:rsid w:val="00B85725"/>
    <w:rsid w:val="00B87952"/>
    <w:rsid w:val="00B90BF7"/>
    <w:rsid w:val="00B9174E"/>
    <w:rsid w:val="00B91B66"/>
    <w:rsid w:val="00B92A79"/>
    <w:rsid w:val="00B95382"/>
    <w:rsid w:val="00B95746"/>
    <w:rsid w:val="00B95769"/>
    <w:rsid w:val="00B97D97"/>
    <w:rsid w:val="00BA033C"/>
    <w:rsid w:val="00BA05AD"/>
    <w:rsid w:val="00BA2518"/>
    <w:rsid w:val="00BA2598"/>
    <w:rsid w:val="00BA37BF"/>
    <w:rsid w:val="00BA48BF"/>
    <w:rsid w:val="00BA5E69"/>
    <w:rsid w:val="00BA7EBC"/>
    <w:rsid w:val="00BB1AC9"/>
    <w:rsid w:val="00BB4BC4"/>
    <w:rsid w:val="00BB4EB4"/>
    <w:rsid w:val="00BB6707"/>
    <w:rsid w:val="00BB6F58"/>
    <w:rsid w:val="00BC053A"/>
    <w:rsid w:val="00BC0A2E"/>
    <w:rsid w:val="00BC0FE8"/>
    <w:rsid w:val="00BC12CE"/>
    <w:rsid w:val="00BC2A78"/>
    <w:rsid w:val="00BC4943"/>
    <w:rsid w:val="00BC4CE7"/>
    <w:rsid w:val="00BC4E32"/>
    <w:rsid w:val="00BC5A51"/>
    <w:rsid w:val="00BC6A2F"/>
    <w:rsid w:val="00BC7EE7"/>
    <w:rsid w:val="00BD019A"/>
    <w:rsid w:val="00BD1515"/>
    <w:rsid w:val="00BD1591"/>
    <w:rsid w:val="00BD264F"/>
    <w:rsid w:val="00BD2F1E"/>
    <w:rsid w:val="00BD30A3"/>
    <w:rsid w:val="00BD604E"/>
    <w:rsid w:val="00BD6666"/>
    <w:rsid w:val="00BE0E5C"/>
    <w:rsid w:val="00BE26D3"/>
    <w:rsid w:val="00BE286B"/>
    <w:rsid w:val="00BE2D16"/>
    <w:rsid w:val="00BE3121"/>
    <w:rsid w:val="00BE5075"/>
    <w:rsid w:val="00BE5C1E"/>
    <w:rsid w:val="00BE6AC7"/>
    <w:rsid w:val="00BE6CA7"/>
    <w:rsid w:val="00BE7A11"/>
    <w:rsid w:val="00BF38B8"/>
    <w:rsid w:val="00BF67E8"/>
    <w:rsid w:val="00BF77E3"/>
    <w:rsid w:val="00BF7A6D"/>
    <w:rsid w:val="00BF7F1C"/>
    <w:rsid w:val="00C001B3"/>
    <w:rsid w:val="00C00469"/>
    <w:rsid w:val="00C00521"/>
    <w:rsid w:val="00C00A07"/>
    <w:rsid w:val="00C01A61"/>
    <w:rsid w:val="00C02AE5"/>
    <w:rsid w:val="00C03BDA"/>
    <w:rsid w:val="00C047ED"/>
    <w:rsid w:val="00C04FF7"/>
    <w:rsid w:val="00C0559D"/>
    <w:rsid w:val="00C0574E"/>
    <w:rsid w:val="00C05C45"/>
    <w:rsid w:val="00C10B75"/>
    <w:rsid w:val="00C12329"/>
    <w:rsid w:val="00C1740B"/>
    <w:rsid w:val="00C1763B"/>
    <w:rsid w:val="00C20A08"/>
    <w:rsid w:val="00C218DA"/>
    <w:rsid w:val="00C21CB6"/>
    <w:rsid w:val="00C21E22"/>
    <w:rsid w:val="00C2269F"/>
    <w:rsid w:val="00C2359A"/>
    <w:rsid w:val="00C24B1B"/>
    <w:rsid w:val="00C24E26"/>
    <w:rsid w:val="00C317F0"/>
    <w:rsid w:val="00C3190D"/>
    <w:rsid w:val="00C32816"/>
    <w:rsid w:val="00C3340F"/>
    <w:rsid w:val="00C33767"/>
    <w:rsid w:val="00C35CB9"/>
    <w:rsid w:val="00C362A9"/>
    <w:rsid w:val="00C3740F"/>
    <w:rsid w:val="00C41184"/>
    <w:rsid w:val="00C416A9"/>
    <w:rsid w:val="00C41AE4"/>
    <w:rsid w:val="00C42F28"/>
    <w:rsid w:val="00C42F98"/>
    <w:rsid w:val="00C43434"/>
    <w:rsid w:val="00C4449B"/>
    <w:rsid w:val="00C50F04"/>
    <w:rsid w:val="00C52B60"/>
    <w:rsid w:val="00C53726"/>
    <w:rsid w:val="00C5563E"/>
    <w:rsid w:val="00C56AD9"/>
    <w:rsid w:val="00C56DF5"/>
    <w:rsid w:val="00C56F82"/>
    <w:rsid w:val="00C5768A"/>
    <w:rsid w:val="00C57E9F"/>
    <w:rsid w:val="00C60A46"/>
    <w:rsid w:val="00C61848"/>
    <w:rsid w:val="00C64782"/>
    <w:rsid w:val="00C66BE0"/>
    <w:rsid w:val="00C66DA3"/>
    <w:rsid w:val="00C72280"/>
    <w:rsid w:val="00C746D0"/>
    <w:rsid w:val="00C74CB7"/>
    <w:rsid w:val="00C74DE2"/>
    <w:rsid w:val="00C77038"/>
    <w:rsid w:val="00C77ACD"/>
    <w:rsid w:val="00C77DCC"/>
    <w:rsid w:val="00C81432"/>
    <w:rsid w:val="00C82202"/>
    <w:rsid w:val="00C82561"/>
    <w:rsid w:val="00C83694"/>
    <w:rsid w:val="00C85C75"/>
    <w:rsid w:val="00C8716A"/>
    <w:rsid w:val="00C87215"/>
    <w:rsid w:val="00C875C6"/>
    <w:rsid w:val="00C91BF2"/>
    <w:rsid w:val="00C93DD8"/>
    <w:rsid w:val="00C941A6"/>
    <w:rsid w:val="00C9609C"/>
    <w:rsid w:val="00C9630E"/>
    <w:rsid w:val="00C9703F"/>
    <w:rsid w:val="00C97C89"/>
    <w:rsid w:val="00C97D00"/>
    <w:rsid w:val="00CA2E9D"/>
    <w:rsid w:val="00CA3111"/>
    <w:rsid w:val="00CA3C18"/>
    <w:rsid w:val="00CA4425"/>
    <w:rsid w:val="00CA45B1"/>
    <w:rsid w:val="00CA4E97"/>
    <w:rsid w:val="00CA5057"/>
    <w:rsid w:val="00CA5C27"/>
    <w:rsid w:val="00CA6A46"/>
    <w:rsid w:val="00CA7476"/>
    <w:rsid w:val="00CB18B1"/>
    <w:rsid w:val="00CB2256"/>
    <w:rsid w:val="00CB2678"/>
    <w:rsid w:val="00CB2805"/>
    <w:rsid w:val="00CB6174"/>
    <w:rsid w:val="00CC061F"/>
    <w:rsid w:val="00CC078B"/>
    <w:rsid w:val="00CC0D7E"/>
    <w:rsid w:val="00CC4B8B"/>
    <w:rsid w:val="00CC6464"/>
    <w:rsid w:val="00CC6875"/>
    <w:rsid w:val="00CC68F7"/>
    <w:rsid w:val="00CC7638"/>
    <w:rsid w:val="00CC7CB4"/>
    <w:rsid w:val="00CD09EF"/>
    <w:rsid w:val="00CD0A30"/>
    <w:rsid w:val="00CD1B58"/>
    <w:rsid w:val="00CD22C2"/>
    <w:rsid w:val="00CD31FE"/>
    <w:rsid w:val="00CD33B8"/>
    <w:rsid w:val="00CD52AC"/>
    <w:rsid w:val="00CD644B"/>
    <w:rsid w:val="00CD64E3"/>
    <w:rsid w:val="00CD6B65"/>
    <w:rsid w:val="00CE07DE"/>
    <w:rsid w:val="00CE16AB"/>
    <w:rsid w:val="00CE2EA3"/>
    <w:rsid w:val="00CE3429"/>
    <w:rsid w:val="00CE35B3"/>
    <w:rsid w:val="00CE419F"/>
    <w:rsid w:val="00CE43B7"/>
    <w:rsid w:val="00CE5284"/>
    <w:rsid w:val="00CE5F1D"/>
    <w:rsid w:val="00CE667E"/>
    <w:rsid w:val="00CF2058"/>
    <w:rsid w:val="00CF286E"/>
    <w:rsid w:val="00CF28C8"/>
    <w:rsid w:val="00CF3E75"/>
    <w:rsid w:val="00CF5FDB"/>
    <w:rsid w:val="00CF6595"/>
    <w:rsid w:val="00CF7893"/>
    <w:rsid w:val="00CF7C8F"/>
    <w:rsid w:val="00D0032B"/>
    <w:rsid w:val="00D00658"/>
    <w:rsid w:val="00D0154A"/>
    <w:rsid w:val="00D0166D"/>
    <w:rsid w:val="00D01774"/>
    <w:rsid w:val="00D03BF4"/>
    <w:rsid w:val="00D0436F"/>
    <w:rsid w:val="00D04597"/>
    <w:rsid w:val="00D13AC5"/>
    <w:rsid w:val="00D149D0"/>
    <w:rsid w:val="00D15227"/>
    <w:rsid w:val="00D15D49"/>
    <w:rsid w:val="00D16980"/>
    <w:rsid w:val="00D1765A"/>
    <w:rsid w:val="00D1796A"/>
    <w:rsid w:val="00D2229F"/>
    <w:rsid w:val="00D2291C"/>
    <w:rsid w:val="00D22D48"/>
    <w:rsid w:val="00D22F27"/>
    <w:rsid w:val="00D24062"/>
    <w:rsid w:val="00D24855"/>
    <w:rsid w:val="00D24D6C"/>
    <w:rsid w:val="00D254DA"/>
    <w:rsid w:val="00D2771F"/>
    <w:rsid w:val="00D27732"/>
    <w:rsid w:val="00D27B0A"/>
    <w:rsid w:val="00D318B1"/>
    <w:rsid w:val="00D32247"/>
    <w:rsid w:val="00D32374"/>
    <w:rsid w:val="00D32CED"/>
    <w:rsid w:val="00D356F7"/>
    <w:rsid w:val="00D37726"/>
    <w:rsid w:val="00D414AF"/>
    <w:rsid w:val="00D415BD"/>
    <w:rsid w:val="00D42B10"/>
    <w:rsid w:val="00D43D93"/>
    <w:rsid w:val="00D440A8"/>
    <w:rsid w:val="00D44579"/>
    <w:rsid w:val="00D451F8"/>
    <w:rsid w:val="00D46466"/>
    <w:rsid w:val="00D4785A"/>
    <w:rsid w:val="00D507EF"/>
    <w:rsid w:val="00D518CD"/>
    <w:rsid w:val="00D52643"/>
    <w:rsid w:val="00D52E93"/>
    <w:rsid w:val="00D537C1"/>
    <w:rsid w:val="00D538F9"/>
    <w:rsid w:val="00D60F3F"/>
    <w:rsid w:val="00D619B8"/>
    <w:rsid w:val="00D6228C"/>
    <w:rsid w:val="00D62521"/>
    <w:rsid w:val="00D66504"/>
    <w:rsid w:val="00D75CF5"/>
    <w:rsid w:val="00D76003"/>
    <w:rsid w:val="00D76293"/>
    <w:rsid w:val="00D8179E"/>
    <w:rsid w:val="00D81A83"/>
    <w:rsid w:val="00D81D4F"/>
    <w:rsid w:val="00D83936"/>
    <w:rsid w:val="00D84B2D"/>
    <w:rsid w:val="00D851C3"/>
    <w:rsid w:val="00D86A5E"/>
    <w:rsid w:val="00D90566"/>
    <w:rsid w:val="00D91519"/>
    <w:rsid w:val="00D92834"/>
    <w:rsid w:val="00D92E7E"/>
    <w:rsid w:val="00D93357"/>
    <w:rsid w:val="00D9343D"/>
    <w:rsid w:val="00D9521F"/>
    <w:rsid w:val="00D95372"/>
    <w:rsid w:val="00D9690E"/>
    <w:rsid w:val="00D96A86"/>
    <w:rsid w:val="00D96C0B"/>
    <w:rsid w:val="00D9727B"/>
    <w:rsid w:val="00DA2639"/>
    <w:rsid w:val="00DA41D8"/>
    <w:rsid w:val="00DA455B"/>
    <w:rsid w:val="00DA5C5C"/>
    <w:rsid w:val="00DA6AA1"/>
    <w:rsid w:val="00DA6E0A"/>
    <w:rsid w:val="00DA7E88"/>
    <w:rsid w:val="00DB34A7"/>
    <w:rsid w:val="00DB3E2D"/>
    <w:rsid w:val="00DB56B4"/>
    <w:rsid w:val="00DB6F3C"/>
    <w:rsid w:val="00DC09B8"/>
    <w:rsid w:val="00DC09BD"/>
    <w:rsid w:val="00DC20FE"/>
    <w:rsid w:val="00DC2233"/>
    <w:rsid w:val="00DC2F46"/>
    <w:rsid w:val="00DC460C"/>
    <w:rsid w:val="00DC4AFC"/>
    <w:rsid w:val="00DC5F96"/>
    <w:rsid w:val="00DC6491"/>
    <w:rsid w:val="00DC6984"/>
    <w:rsid w:val="00DC7866"/>
    <w:rsid w:val="00DC7F13"/>
    <w:rsid w:val="00DD1E83"/>
    <w:rsid w:val="00DD32A1"/>
    <w:rsid w:val="00DD38C4"/>
    <w:rsid w:val="00DD3A96"/>
    <w:rsid w:val="00DD4E7C"/>
    <w:rsid w:val="00DD56D6"/>
    <w:rsid w:val="00DD7238"/>
    <w:rsid w:val="00DD7806"/>
    <w:rsid w:val="00DE1973"/>
    <w:rsid w:val="00DE2F7D"/>
    <w:rsid w:val="00DE4F9E"/>
    <w:rsid w:val="00DE5D2D"/>
    <w:rsid w:val="00DE69B8"/>
    <w:rsid w:val="00DE715C"/>
    <w:rsid w:val="00DF35FE"/>
    <w:rsid w:val="00DF4504"/>
    <w:rsid w:val="00DF459B"/>
    <w:rsid w:val="00DF4F6E"/>
    <w:rsid w:val="00DF6776"/>
    <w:rsid w:val="00E00520"/>
    <w:rsid w:val="00E02C2E"/>
    <w:rsid w:val="00E032A1"/>
    <w:rsid w:val="00E056EA"/>
    <w:rsid w:val="00E05B71"/>
    <w:rsid w:val="00E05B76"/>
    <w:rsid w:val="00E07517"/>
    <w:rsid w:val="00E107B0"/>
    <w:rsid w:val="00E10960"/>
    <w:rsid w:val="00E10C06"/>
    <w:rsid w:val="00E13C24"/>
    <w:rsid w:val="00E14703"/>
    <w:rsid w:val="00E15104"/>
    <w:rsid w:val="00E15400"/>
    <w:rsid w:val="00E16845"/>
    <w:rsid w:val="00E1710C"/>
    <w:rsid w:val="00E17B6E"/>
    <w:rsid w:val="00E20434"/>
    <w:rsid w:val="00E2134C"/>
    <w:rsid w:val="00E239AC"/>
    <w:rsid w:val="00E23E7C"/>
    <w:rsid w:val="00E23F3B"/>
    <w:rsid w:val="00E26E12"/>
    <w:rsid w:val="00E274E3"/>
    <w:rsid w:val="00E2799E"/>
    <w:rsid w:val="00E27D7E"/>
    <w:rsid w:val="00E319D3"/>
    <w:rsid w:val="00E326BC"/>
    <w:rsid w:val="00E33CDB"/>
    <w:rsid w:val="00E3523B"/>
    <w:rsid w:val="00E3534C"/>
    <w:rsid w:val="00E35C93"/>
    <w:rsid w:val="00E37890"/>
    <w:rsid w:val="00E37CDA"/>
    <w:rsid w:val="00E40A99"/>
    <w:rsid w:val="00E41D4F"/>
    <w:rsid w:val="00E41E00"/>
    <w:rsid w:val="00E42776"/>
    <w:rsid w:val="00E4417B"/>
    <w:rsid w:val="00E46253"/>
    <w:rsid w:val="00E47991"/>
    <w:rsid w:val="00E47F35"/>
    <w:rsid w:val="00E50B6D"/>
    <w:rsid w:val="00E52118"/>
    <w:rsid w:val="00E547BD"/>
    <w:rsid w:val="00E56215"/>
    <w:rsid w:val="00E60858"/>
    <w:rsid w:val="00E60EB1"/>
    <w:rsid w:val="00E61C4D"/>
    <w:rsid w:val="00E6318F"/>
    <w:rsid w:val="00E6336A"/>
    <w:rsid w:val="00E660E0"/>
    <w:rsid w:val="00E6672B"/>
    <w:rsid w:val="00E673B0"/>
    <w:rsid w:val="00E67A49"/>
    <w:rsid w:val="00E70D2A"/>
    <w:rsid w:val="00E70E9E"/>
    <w:rsid w:val="00E73036"/>
    <w:rsid w:val="00E73423"/>
    <w:rsid w:val="00E74196"/>
    <w:rsid w:val="00E74533"/>
    <w:rsid w:val="00E74D32"/>
    <w:rsid w:val="00E76574"/>
    <w:rsid w:val="00E7665A"/>
    <w:rsid w:val="00E767FA"/>
    <w:rsid w:val="00E76BE5"/>
    <w:rsid w:val="00E76C7E"/>
    <w:rsid w:val="00E77CBC"/>
    <w:rsid w:val="00E77E1A"/>
    <w:rsid w:val="00E800DA"/>
    <w:rsid w:val="00E804E3"/>
    <w:rsid w:val="00E807D6"/>
    <w:rsid w:val="00E80BDD"/>
    <w:rsid w:val="00E81932"/>
    <w:rsid w:val="00E81E15"/>
    <w:rsid w:val="00E8259F"/>
    <w:rsid w:val="00E82AFD"/>
    <w:rsid w:val="00E84A9D"/>
    <w:rsid w:val="00E84D98"/>
    <w:rsid w:val="00E84E70"/>
    <w:rsid w:val="00E850E8"/>
    <w:rsid w:val="00E8572B"/>
    <w:rsid w:val="00E85B37"/>
    <w:rsid w:val="00E85F33"/>
    <w:rsid w:val="00E86C61"/>
    <w:rsid w:val="00E8705C"/>
    <w:rsid w:val="00E90C26"/>
    <w:rsid w:val="00E90EDB"/>
    <w:rsid w:val="00E914BF"/>
    <w:rsid w:val="00E922D5"/>
    <w:rsid w:val="00E9332F"/>
    <w:rsid w:val="00E93614"/>
    <w:rsid w:val="00E94A5B"/>
    <w:rsid w:val="00E94DE2"/>
    <w:rsid w:val="00E97FBE"/>
    <w:rsid w:val="00EA011B"/>
    <w:rsid w:val="00EA0282"/>
    <w:rsid w:val="00EA1747"/>
    <w:rsid w:val="00EA2461"/>
    <w:rsid w:val="00EA2ABE"/>
    <w:rsid w:val="00EA362D"/>
    <w:rsid w:val="00EA4035"/>
    <w:rsid w:val="00EA4FB4"/>
    <w:rsid w:val="00EA5065"/>
    <w:rsid w:val="00EA5EB6"/>
    <w:rsid w:val="00EA6C9E"/>
    <w:rsid w:val="00EA7205"/>
    <w:rsid w:val="00EB0B49"/>
    <w:rsid w:val="00EB1086"/>
    <w:rsid w:val="00EB178A"/>
    <w:rsid w:val="00EB33D9"/>
    <w:rsid w:val="00EB35D2"/>
    <w:rsid w:val="00EB5EFD"/>
    <w:rsid w:val="00EB643C"/>
    <w:rsid w:val="00EB73AD"/>
    <w:rsid w:val="00EB7FA0"/>
    <w:rsid w:val="00EC04F2"/>
    <w:rsid w:val="00EC052A"/>
    <w:rsid w:val="00EC1B2A"/>
    <w:rsid w:val="00EC203C"/>
    <w:rsid w:val="00EC217E"/>
    <w:rsid w:val="00EC357D"/>
    <w:rsid w:val="00EC3CE0"/>
    <w:rsid w:val="00EC464A"/>
    <w:rsid w:val="00EC5091"/>
    <w:rsid w:val="00EC5F95"/>
    <w:rsid w:val="00EC63CE"/>
    <w:rsid w:val="00ED0838"/>
    <w:rsid w:val="00ED0FE2"/>
    <w:rsid w:val="00ED2000"/>
    <w:rsid w:val="00ED4127"/>
    <w:rsid w:val="00ED43F5"/>
    <w:rsid w:val="00ED56BF"/>
    <w:rsid w:val="00ED5D33"/>
    <w:rsid w:val="00EE1C83"/>
    <w:rsid w:val="00EE2643"/>
    <w:rsid w:val="00EE4493"/>
    <w:rsid w:val="00EE4B59"/>
    <w:rsid w:val="00EE4C1A"/>
    <w:rsid w:val="00EE687D"/>
    <w:rsid w:val="00EE790A"/>
    <w:rsid w:val="00EE7F19"/>
    <w:rsid w:val="00EF0A58"/>
    <w:rsid w:val="00EF1667"/>
    <w:rsid w:val="00EF3F97"/>
    <w:rsid w:val="00EF5E84"/>
    <w:rsid w:val="00EF7230"/>
    <w:rsid w:val="00F00597"/>
    <w:rsid w:val="00F01DC0"/>
    <w:rsid w:val="00F01FF0"/>
    <w:rsid w:val="00F02FED"/>
    <w:rsid w:val="00F03CDA"/>
    <w:rsid w:val="00F03CF1"/>
    <w:rsid w:val="00F0596A"/>
    <w:rsid w:val="00F06191"/>
    <w:rsid w:val="00F074D1"/>
    <w:rsid w:val="00F07715"/>
    <w:rsid w:val="00F0780E"/>
    <w:rsid w:val="00F103AF"/>
    <w:rsid w:val="00F10B44"/>
    <w:rsid w:val="00F118FD"/>
    <w:rsid w:val="00F1250D"/>
    <w:rsid w:val="00F14D35"/>
    <w:rsid w:val="00F16DF6"/>
    <w:rsid w:val="00F178E2"/>
    <w:rsid w:val="00F2040E"/>
    <w:rsid w:val="00F20B84"/>
    <w:rsid w:val="00F21F36"/>
    <w:rsid w:val="00F22E76"/>
    <w:rsid w:val="00F2451B"/>
    <w:rsid w:val="00F25230"/>
    <w:rsid w:val="00F269DA"/>
    <w:rsid w:val="00F31A90"/>
    <w:rsid w:val="00F33379"/>
    <w:rsid w:val="00F33A45"/>
    <w:rsid w:val="00F33B63"/>
    <w:rsid w:val="00F34CEF"/>
    <w:rsid w:val="00F34F1D"/>
    <w:rsid w:val="00F3655B"/>
    <w:rsid w:val="00F4056E"/>
    <w:rsid w:val="00F436EB"/>
    <w:rsid w:val="00F43B3F"/>
    <w:rsid w:val="00F44297"/>
    <w:rsid w:val="00F44643"/>
    <w:rsid w:val="00F44C9D"/>
    <w:rsid w:val="00F457BB"/>
    <w:rsid w:val="00F45919"/>
    <w:rsid w:val="00F4642D"/>
    <w:rsid w:val="00F502E4"/>
    <w:rsid w:val="00F51CF6"/>
    <w:rsid w:val="00F5222C"/>
    <w:rsid w:val="00F5224B"/>
    <w:rsid w:val="00F5336B"/>
    <w:rsid w:val="00F53D3B"/>
    <w:rsid w:val="00F5501B"/>
    <w:rsid w:val="00F56567"/>
    <w:rsid w:val="00F62D08"/>
    <w:rsid w:val="00F62E85"/>
    <w:rsid w:val="00F63E4F"/>
    <w:rsid w:val="00F64535"/>
    <w:rsid w:val="00F64F1B"/>
    <w:rsid w:val="00F66DC4"/>
    <w:rsid w:val="00F70A68"/>
    <w:rsid w:val="00F70F1C"/>
    <w:rsid w:val="00F70F6E"/>
    <w:rsid w:val="00F723EC"/>
    <w:rsid w:val="00F732AE"/>
    <w:rsid w:val="00F737E2"/>
    <w:rsid w:val="00F749D8"/>
    <w:rsid w:val="00F75262"/>
    <w:rsid w:val="00F760C4"/>
    <w:rsid w:val="00F76FF2"/>
    <w:rsid w:val="00F77801"/>
    <w:rsid w:val="00F80283"/>
    <w:rsid w:val="00F80CEE"/>
    <w:rsid w:val="00F8268C"/>
    <w:rsid w:val="00F83218"/>
    <w:rsid w:val="00F8335E"/>
    <w:rsid w:val="00F8367E"/>
    <w:rsid w:val="00F85FC2"/>
    <w:rsid w:val="00F8609B"/>
    <w:rsid w:val="00F87A52"/>
    <w:rsid w:val="00F87A94"/>
    <w:rsid w:val="00F90C45"/>
    <w:rsid w:val="00F919B5"/>
    <w:rsid w:val="00F91B75"/>
    <w:rsid w:val="00F92659"/>
    <w:rsid w:val="00F93916"/>
    <w:rsid w:val="00F94264"/>
    <w:rsid w:val="00F95C40"/>
    <w:rsid w:val="00F95D4A"/>
    <w:rsid w:val="00F96658"/>
    <w:rsid w:val="00F97076"/>
    <w:rsid w:val="00FA2FC7"/>
    <w:rsid w:val="00FA3812"/>
    <w:rsid w:val="00FA7B14"/>
    <w:rsid w:val="00FB1865"/>
    <w:rsid w:val="00FB20D1"/>
    <w:rsid w:val="00FB2630"/>
    <w:rsid w:val="00FB3DF9"/>
    <w:rsid w:val="00FB41B8"/>
    <w:rsid w:val="00FB6640"/>
    <w:rsid w:val="00FC2662"/>
    <w:rsid w:val="00FC4120"/>
    <w:rsid w:val="00FC6CD4"/>
    <w:rsid w:val="00FC742A"/>
    <w:rsid w:val="00FD05DA"/>
    <w:rsid w:val="00FD0B59"/>
    <w:rsid w:val="00FD18B0"/>
    <w:rsid w:val="00FD18E4"/>
    <w:rsid w:val="00FD3166"/>
    <w:rsid w:val="00FD352C"/>
    <w:rsid w:val="00FD44F0"/>
    <w:rsid w:val="00FD4519"/>
    <w:rsid w:val="00FD4B80"/>
    <w:rsid w:val="00FD75EF"/>
    <w:rsid w:val="00FE054C"/>
    <w:rsid w:val="00FE1B6E"/>
    <w:rsid w:val="00FE1D14"/>
    <w:rsid w:val="00FE2B74"/>
    <w:rsid w:val="00FE49A8"/>
    <w:rsid w:val="00FE4D54"/>
    <w:rsid w:val="00FE6155"/>
    <w:rsid w:val="00FF0B1F"/>
    <w:rsid w:val="00FF0CB6"/>
    <w:rsid w:val="00FF2844"/>
    <w:rsid w:val="00FF2AA1"/>
    <w:rsid w:val="00FF2E70"/>
    <w:rsid w:val="00FF38B9"/>
    <w:rsid w:val="00FF5152"/>
    <w:rsid w:val="00FF5390"/>
    <w:rsid w:val="00FF60A6"/>
    <w:rsid w:val="00FF624A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4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F4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F4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4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696B2466CA59B4775590E6C076181A2AD246C88C2D55A43FB6AEA3BF5A88CAB264FAE64AA437A94C55D83220BE1940C46744920BA7631A7806CfET0H" TargetMode="External"/><Relationship Id="rId18" Type="http://schemas.openxmlformats.org/officeDocument/2006/relationships/hyperlink" Target="consultantplus://offline/ref=AF3696B2466CA59B4775590E6C076181A2AD246C80C4DA5643F337E033ACA48EAC2910B963E34F7B94C55D8B2F54E4811D1E794F38A47E27BB826EE2f9TFH" TargetMode="External"/><Relationship Id="rId26" Type="http://schemas.openxmlformats.org/officeDocument/2006/relationships/hyperlink" Target="consultantplus://offline/ref=AF3696B2466CA59B4775590E6C076181A2AD246C80C4DA5643F337E033ACA48EAC2910B963E34F7B94C55D8B2054E4811D1E794F38A47E27BB826EE2f9TFH" TargetMode="External"/><Relationship Id="rId39" Type="http://schemas.openxmlformats.org/officeDocument/2006/relationships/hyperlink" Target="consultantplus://offline/ref=AF3696B2466CA59B4775590E6C076181A2AD246C80C4DA5643F337E033ACA48EAC2910B963E34F7B94C55D892854E4811D1E794F38A47E27BB826EE2f9T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3696B2466CA59B4775590E6C076181A2AD246C80C4DA5643F337E033ACA48EAC2910B963E34F7B94C55D8B2E54E4811D1E794F38A47E27BB826EE2f9TFH" TargetMode="External"/><Relationship Id="rId34" Type="http://schemas.openxmlformats.org/officeDocument/2006/relationships/hyperlink" Target="consultantplus://offline/ref=AF3696B2466CA59B4775590E6C076181A2AD246C80C4DA5643F337E033ACA48EAC2910B963E34F7B94C55D8A2A54E4811D1E794F38A47E27BB826EE2f9TFH" TargetMode="External"/><Relationship Id="rId42" Type="http://schemas.openxmlformats.org/officeDocument/2006/relationships/hyperlink" Target="consultantplus://offline/ref=AF3696B2466CA59B4775590E6C076181A2AD246C80C4DA5643F337E033ACA48EAC2910B963E34F7B94C55D892B54E4811D1E794F38A47E27BB826EE2f9TFH" TargetMode="External"/><Relationship Id="rId47" Type="http://schemas.openxmlformats.org/officeDocument/2006/relationships/hyperlink" Target="consultantplus://offline/ref=AF3696B2466CA59B4775590E6C076181A2AD246C80C4DA5643F337E033ACA48EAC2910B963E34F7B94C55D892154E4811D1E794F38A47E27BB826EE2f9TF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F3696B2466CA59B4775590E6C076181A2AD246C87C6DA5144FB6AEA3BF5A88CAB264FAE64AA437A94C55D8E220BE1940C46744920BA7631A7806CfET0H" TargetMode="External"/><Relationship Id="rId12" Type="http://schemas.openxmlformats.org/officeDocument/2006/relationships/hyperlink" Target="consultantplus://offline/ref=AF3696B2466CA59B4775590E6C076181A2AD246C88C0D55347FB6AEA3BF5A88CAB264FAE64AA437A94C55D8E220BE1940C46744920BA7631A7806CfET0H" TargetMode="External"/><Relationship Id="rId17" Type="http://schemas.openxmlformats.org/officeDocument/2006/relationships/hyperlink" Target="consultantplus://offline/ref=AF3696B2466CA59B4775590E6C076181A2AD246C88C0D55347FB6AEA3BF5A88CAB264FAE64AA437A94C55D8D220BE1940C46744920BA7631A7806CfET0H" TargetMode="External"/><Relationship Id="rId25" Type="http://schemas.openxmlformats.org/officeDocument/2006/relationships/hyperlink" Target="consultantplus://offline/ref=AF3696B2466CA59B4775590E6C076181A2AD246C88C2D55A43FB6AEA3BF5A88CAB264FAE64AA437A94C55D83220BE1940C46744920BA7631A7806CfET0H" TargetMode="External"/><Relationship Id="rId33" Type="http://schemas.openxmlformats.org/officeDocument/2006/relationships/hyperlink" Target="consultantplus://offline/ref=AF3696B2466CA59B4775590E6C076181A2AD246C80C4DA5643F337E033ACA48EAC2910B963E34F7B94C55D8A2A54E4811D1E794F38A47E27BB826EE2f9TFH" TargetMode="External"/><Relationship Id="rId38" Type="http://schemas.openxmlformats.org/officeDocument/2006/relationships/hyperlink" Target="consultantplus://offline/ref=AF3696B2466CA59B4775590E6C076181A2AD246C80C4DA5643F337E033ACA48EAC2910B963E34F7B94C55D8A2054E4811D1E794F38A47E27BB826EE2f9TFH" TargetMode="External"/><Relationship Id="rId46" Type="http://schemas.openxmlformats.org/officeDocument/2006/relationships/hyperlink" Target="consultantplus://offline/ref=AF3696B2466CA59B4775590E6C076181A2AD246C80C4DA5643F337E033ACA48EAC2910B963E34F7B94C55D892E54E4811D1E794F38A47E27BB826EE2f9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3696B2466CA59B4775590E6C076181A2AD246C80C4DA5543F537E033ACA48EAC2910B963E34F7B94C55C8D2F54E4811D1E794F38A47E27BB826EE2f9TFH" TargetMode="External"/><Relationship Id="rId20" Type="http://schemas.openxmlformats.org/officeDocument/2006/relationships/hyperlink" Target="consultantplus://offline/ref=AF3696B2466CA59B4775590E6C076181A2AD246C87C6DA5144FB6AEA3BF5A88CAB264FAE64AA437A94C55D8D220BE1940C46744920BA7631A7806CfET0H" TargetMode="External"/><Relationship Id="rId29" Type="http://schemas.openxmlformats.org/officeDocument/2006/relationships/hyperlink" Target="consultantplus://offline/ref=AF3696B2466CA59B4775590E6C076181A2AD246C88C0D55347FB6AEA3BF5A88CAB264FAE64AA437A94C55C8B220BE1940C46744920BA7631A7806CfET0H" TargetMode="External"/><Relationship Id="rId41" Type="http://schemas.openxmlformats.org/officeDocument/2006/relationships/hyperlink" Target="consultantplus://offline/ref=AF3696B2466CA59B4775590E6C076181A2AD246C88C2D55A43FB6AEA3BF5A88CAB264FAE64AA437A94C55D82220BE1940C46744920BA7631A7806CfET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696B2466CA59B4775590E6C076181A2AD246C84CCDD574FFB6AEA3BF5A88CAB264FAE64AA437A94C55C8F220BE1940C46744920BA7631A7806CfET0H" TargetMode="External"/><Relationship Id="rId11" Type="http://schemas.openxmlformats.org/officeDocument/2006/relationships/hyperlink" Target="consultantplus://offline/ref=AF3696B2466CA59B4775590E6C076181A2AD246C80C4DB5143F037E033ACA48EAC2910B963E34F7B94C55C822854E4811D1E794F38A47E27BB826EE2f9TFH" TargetMode="External"/><Relationship Id="rId24" Type="http://schemas.openxmlformats.org/officeDocument/2006/relationships/hyperlink" Target="consultantplus://offline/ref=AF3696B2466CA59B4775590E6C076181A2AD246C88C0D55347FB6AEA3BF5A88CAB264FAE64AA437A94C55C8B220BE1940C46744920BA7631A7806CfET0H" TargetMode="External"/><Relationship Id="rId32" Type="http://schemas.openxmlformats.org/officeDocument/2006/relationships/hyperlink" Target="consultantplus://offline/ref=AF3696B2466CA59B4775590E6C076181A2AD246C80C4DA5643F337E033ACA48EAC2910B963E34F7B94C55D8A2B54E4811D1E794F38A47E27BB826EE2f9TFH" TargetMode="External"/><Relationship Id="rId37" Type="http://schemas.openxmlformats.org/officeDocument/2006/relationships/hyperlink" Target="consultantplus://offline/ref=AF3696B2466CA59B4775590E6C076181A2AD246C80C4DA5643F337E033ACA48EAC2910B963E34F7B94C55D8A2E54E4811D1E794F38A47E27BB826EE2f9TFH" TargetMode="External"/><Relationship Id="rId40" Type="http://schemas.openxmlformats.org/officeDocument/2006/relationships/hyperlink" Target="consultantplus://offline/ref=AF3696B2466CA59B4775590E6C076181A2AD246C80C4DA5643F337E033ACA48EAC2910B963E34F7B94C55D892A54E4811D1E794F38A47E27BB826EE2f9TFH" TargetMode="External"/><Relationship Id="rId45" Type="http://schemas.openxmlformats.org/officeDocument/2006/relationships/hyperlink" Target="consultantplus://offline/ref=AF3696B2466CA59B4775590E6C076181A2AD246C80C4DA5643F337E033ACA48EAC2910B963E34F7B94C55D892E54E4811D1E794F38A47E27BB826EE2f9TFH" TargetMode="External"/><Relationship Id="rId5" Type="http://schemas.openxmlformats.org/officeDocument/2006/relationships/hyperlink" Target="consultantplus://offline/ref=AF3696B2466CA59B4775590E6C076181A2AD246C80C4D8504FF237E033ACA48EAC2910B963E34F7B94C55D892A54E4811D1E794F38A47E27BB826EE2f9TFH" TargetMode="External"/><Relationship Id="rId15" Type="http://schemas.openxmlformats.org/officeDocument/2006/relationships/hyperlink" Target="consultantplus://offline/ref=AF3696B2466CA59B477547037A6B3D84A5A37D6086C0D6041AA431B76CFCA2DBEC6916E926A64A71C09419DE245FB6CE59436A4D3EB8f7TEH" TargetMode="External"/><Relationship Id="rId23" Type="http://schemas.openxmlformats.org/officeDocument/2006/relationships/hyperlink" Target="consultantplus://offline/ref=AF3696B2466CA59B4775590E6C076181A2AD246C80C4DB5143F037E033ACA48EAC2910B963E34F7B94C55C822D54E4811D1E794F38A47E27BB826EE2f9TFH" TargetMode="External"/><Relationship Id="rId28" Type="http://schemas.openxmlformats.org/officeDocument/2006/relationships/hyperlink" Target="consultantplus://offline/ref=AF3696B2466CA59B4775590E6C076181A2AD246C80C4DB5143F037E033ACA48EAC2910B963E34F7B94C55C822D54E4811D1E794F38A47E27BB826EE2f9TFH" TargetMode="External"/><Relationship Id="rId36" Type="http://schemas.openxmlformats.org/officeDocument/2006/relationships/hyperlink" Target="consultantplus://offline/ref=AF3696B2466CA59B4775590E6C076181A2AD246C80C4DA5643F337E033ACA48EAC2910B963E34F7B94C55D8A2F54E4811D1E794F38A47E27BB826EE2f9TFH" TargetMode="External"/><Relationship Id="rId49" Type="http://schemas.openxmlformats.org/officeDocument/2006/relationships/hyperlink" Target="consultantplus://offline/ref=AF3696B2466CA59B4775590E6C076181A2AD246C80C4DA5643F337E033ACA48EAC2910B963E34F7B94C55D882B54E4811D1E794F38A47E27BB826EE2f9TFH" TargetMode="External"/><Relationship Id="rId10" Type="http://schemas.openxmlformats.org/officeDocument/2006/relationships/hyperlink" Target="consultantplus://offline/ref=AF3696B2466CA59B4775590E6C076181A2AD246C89C6D55147FB6AEA3BF5A88CAB264FAE64AA437A94C55D8E220BE1940C46744920BA7631A7806CfET0H" TargetMode="External"/><Relationship Id="rId19" Type="http://schemas.openxmlformats.org/officeDocument/2006/relationships/hyperlink" Target="consultantplus://offline/ref=AF3696B2466CA59B4775590E6C076181A2AD246C80C4D8504FF237E033ACA48EAC2910B963E34F7B94C55D892D54E4811D1E794F38A47E27BB826EE2f9TFH" TargetMode="External"/><Relationship Id="rId31" Type="http://schemas.openxmlformats.org/officeDocument/2006/relationships/hyperlink" Target="consultantplus://offline/ref=AF3696B2466CA59B4775590E6C076181A2AD246C80C4DA5643F337E033ACA48EAC2910B963E34F7B94C55D8A2854E4811D1E794F38A47E27BB826EE2f9TFH" TargetMode="External"/><Relationship Id="rId44" Type="http://schemas.openxmlformats.org/officeDocument/2006/relationships/hyperlink" Target="consultantplus://offline/ref=AF3696B2466CA59B4775590E6C076181A2AD246C80C4DA5643F337E033ACA48EAC2910B963E34F7B94C55D892C54E4811D1E794F38A47E27BB826EE2f9T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3696B2466CA59B4775590E6C076181A2AD246C86C7D85747FB6AEA3BF5A88CAB264FAE64AA437A94C55D8E220BE1940C46744920BA7631A7806CfET0H" TargetMode="External"/><Relationship Id="rId14" Type="http://schemas.openxmlformats.org/officeDocument/2006/relationships/hyperlink" Target="consultantplus://offline/ref=AF3696B2466CA59B4775590E6C076181A2AD246C80C4DA5643F337E033ACA48EAC2910B963E34F7B94C55D8B2C54E4811D1E794F38A47E27BB826EE2f9TFH" TargetMode="External"/><Relationship Id="rId22" Type="http://schemas.openxmlformats.org/officeDocument/2006/relationships/hyperlink" Target="consultantplus://offline/ref=AF3696B2466CA59B4775590E6C076181A2AD246C89C6D55147FB6AEA3BF5A88CAB264FAE64AA437A94C55D82220BE1940C46744920BA7631A7806CfET0H" TargetMode="External"/><Relationship Id="rId27" Type="http://schemas.openxmlformats.org/officeDocument/2006/relationships/hyperlink" Target="consultantplus://offline/ref=AF3696B2466CA59B4775590E6C076181A2AD246C80C4DA5741F337E033ACA48EAC2910B963E34F7B95C35D8E2954E4811D1E794F38A47E27BB826EE2f9TFH" TargetMode="External"/><Relationship Id="rId30" Type="http://schemas.openxmlformats.org/officeDocument/2006/relationships/hyperlink" Target="consultantplus://offline/ref=AF3696B2466CA59B4775590E6C076181A2AD246C80C4DA5643F337E033ACA48EAC2910B963E34F7B94C55D8A2954E4811D1E794F38A47E27BB826EE2f9TFH" TargetMode="External"/><Relationship Id="rId35" Type="http://schemas.openxmlformats.org/officeDocument/2006/relationships/hyperlink" Target="consultantplus://offline/ref=AF3696B2466CA59B4775590E6C076181A2AD246C80C4DA5643F337E033ACA48EAC2910B963E34F7B94C55D8A2D54E4811D1E794F38A47E27BB826EE2f9TFH" TargetMode="External"/><Relationship Id="rId43" Type="http://schemas.openxmlformats.org/officeDocument/2006/relationships/hyperlink" Target="consultantplus://offline/ref=AF3696B2466CA59B4775590E6C076181A2AD246C88C2D55A43FB6AEA3BF5A88CAB264FAE64AA437A94C55C89220BE1940C46744920BA7631A7806CfET0H" TargetMode="External"/><Relationship Id="rId48" Type="http://schemas.openxmlformats.org/officeDocument/2006/relationships/hyperlink" Target="consultantplus://offline/ref=AF3696B2466CA59B4775590E6C076181A2AD246C80C4DA5643F337E033ACA48EAC2910B963E34F7B94C55D882854E4811D1E794F38A47E27BB826EE2f9TFH" TargetMode="External"/><Relationship Id="rId8" Type="http://schemas.openxmlformats.org/officeDocument/2006/relationships/hyperlink" Target="consultantplus://offline/ref=AF3696B2466CA59B4775590E6C076181A2AD246C86C4D85A42FB6AEA3BF5A88CAB264FAE64AA437A94C55D8E220BE1940C46744920BA7631A7806CfET0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5190</Words>
  <Characters>29589</Characters>
  <Application>Microsoft Office Word</Application>
  <DocSecurity>0</DocSecurity>
  <Lines>246</Lines>
  <Paragraphs>69</Paragraphs>
  <ScaleCrop>false</ScaleCrop>
  <Company/>
  <LinksUpToDate>false</LinksUpToDate>
  <CharactersWithSpaces>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Ефим М.</dc:creator>
  <cp:lastModifiedBy>Фролов Ефим М.</cp:lastModifiedBy>
  <cp:revision>1</cp:revision>
  <dcterms:created xsi:type="dcterms:W3CDTF">2020-08-06T07:19:00Z</dcterms:created>
  <dcterms:modified xsi:type="dcterms:W3CDTF">2020-08-06T07:22:00Z</dcterms:modified>
</cp:coreProperties>
</file>